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b w:val="0"/>
          <w:bCs w:val="0"/>
          <w:color w:val="auto"/>
          <w:sz w:val="22"/>
          <w:szCs w:val="22"/>
          <w:lang w:val="nl-NL" w:eastAsia="en-US"/>
        </w:rPr>
        <w:id w:val="1413898409"/>
        <w:docPartObj>
          <w:docPartGallery w:val="Table of Contents"/>
          <w:docPartUnique/>
        </w:docPartObj>
      </w:sdtPr>
      <w:sdtEndPr/>
      <w:sdtContent>
        <w:p w:rsidR="00C17B4A" w:rsidRDefault="00235452" w:rsidP="0077497C">
          <w:pPr>
            <w:pStyle w:val="Kopvaninhoudsopgave"/>
            <w:numPr>
              <w:ilvl w:val="0"/>
              <w:numId w:val="0"/>
            </w:numPr>
            <w:rPr>
              <w:lang w:val="nl-NL"/>
            </w:rPr>
          </w:pPr>
          <w:r>
            <w:rPr>
              <w:noProof/>
              <w:lang w:val="nl-NL" w:eastAsia="nl-NL"/>
            </w:rPr>
            <w:drawing>
              <wp:anchor distT="0" distB="0" distL="114300" distR="114300" simplePos="0" relativeHeight="251658240" behindDoc="0" locked="0" layoutInCell="1" allowOverlap="1" wp14:anchorId="696E660F" wp14:editId="4B4E4CC1">
                <wp:simplePos x="0" y="0"/>
                <wp:positionH relativeFrom="column">
                  <wp:posOffset>-457200</wp:posOffset>
                </wp:positionH>
                <wp:positionV relativeFrom="paragraph">
                  <wp:posOffset>-476250</wp:posOffset>
                </wp:positionV>
                <wp:extent cx="7562850" cy="5330825"/>
                <wp:effectExtent l="0" t="0" r="0" b="3175"/>
                <wp:wrapTopAndBottom/>
                <wp:docPr id="1" name="Afbeelding 1" descr="C:\Users\kristof poelmans\Kristof Poelmans\9. Gevelbekleding\Lastenboek\Alu-coating M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of poelmans\Kristof Poelmans\9. Gevelbekleding\Lastenboek\Alu-coating Ma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533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B4A">
            <w:rPr>
              <w:lang w:val="nl-NL"/>
            </w:rPr>
            <w:t>Lastenboek gevelbekleding mato</w:t>
          </w:r>
        </w:p>
        <w:p w:rsidR="00C17B4A" w:rsidRPr="00C17B4A" w:rsidRDefault="00C17B4A" w:rsidP="00C17B4A">
          <w:pPr>
            <w:rPr>
              <w:lang w:val="nl-NL" w:eastAsia="nl-BE"/>
            </w:rPr>
          </w:pPr>
        </w:p>
        <w:p w:rsidR="00375971" w:rsidRDefault="00C17B4A">
          <w:pPr>
            <w:pStyle w:val="Inhopg1"/>
            <w:tabs>
              <w:tab w:val="left" w:pos="440"/>
              <w:tab w:val="right" w:leader="dot" w:pos="10456"/>
            </w:tabs>
            <w:rPr>
              <w:rFonts w:eastAsiaTheme="minorEastAsia"/>
              <w:noProof/>
              <w:lang w:val="nl-NL" w:eastAsia="nl-NL"/>
            </w:rPr>
          </w:pPr>
          <w:r>
            <w:fldChar w:fldCharType="begin"/>
          </w:r>
          <w:r>
            <w:instrText xml:space="preserve"> TOC \o "1-3" \h \z \u </w:instrText>
          </w:r>
          <w:r>
            <w:fldChar w:fldCharType="separate"/>
          </w:r>
          <w:hyperlink w:anchor="_Toc455405961" w:history="1">
            <w:r w:rsidR="00375971" w:rsidRPr="002F4352">
              <w:rPr>
                <w:rStyle w:val="Hyperlink"/>
                <w:noProof/>
              </w:rPr>
              <w:t>1.</w:t>
            </w:r>
            <w:r w:rsidR="00375971">
              <w:rPr>
                <w:rFonts w:eastAsiaTheme="minorEastAsia"/>
                <w:noProof/>
                <w:lang w:val="nl-NL" w:eastAsia="nl-NL"/>
              </w:rPr>
              <w:tab/>
            </w:r>
            <w:r w:rsidR="00375971" w:rsidRPr="002F4352">
              <w:rPr>
                <w:rStyle w:val="Hyperlink"/>
                <w:noProof/>
              </w:rPr>
              <w:t>Gevelbekleding</w:t>
            </w:r>
            <w:r w:rsidR="00375971">
              <w:rPr>
                <w:noProof/>
                <w:webHidden/>
              </w:rPr>
              <w:tab/>
            </w:r>
            <w:r w:rsidR="00375971">
              <w:rPr>
                <w:noProof/>
                <w:webHidden/>
              </w:rPr>
              <w:fldChar w:fldCharType="begin"/>
            </w:r>
            <w:r w:rsidR="00375971">
              <w:rPr>
                <w:noProof/>
                <w:webHidden/>
              </w:rPr>
              <w:instrText xml:space="preserve"> PAGEREF _Toc455405961 \h </w:instrText>
            </w:r>
            <w:r w:rsidR="00375971">
              <w:rPr>
                <w:noProof/>
                <w:webHidden/>
              </w:rPr>
            </w:r>
            <w:r w:rsidR="00375971">
              <w:rPr>
                <w:noProof/>
                <w:webHidden/>
              </w:rPr>
              <w:fldChar w:fldCharType="separate"/>
            </w:r>
            <w:r w:rsidR="00C424CA">
              <w:rPr>
                <w:noProof/>
                <w:webHidden/>
              </w:rPr>
              <w:t>2</w:t>
            </w:r>
            <w:r w:rsidR="00375971">
              <w:rPr>
                <w:noProof/>
                <w:webHidden/>
              </w:rPr>
              <w:fldChar w:fldCharType="end"/>
            </w:r>
          </w:hyperlink>
        </w:p>
        <w:p w:rsidR="00375971" w:rsidRDefault="00C424CA">
          <w:pPr>
            <w:pStyle w:val="Inhopg2"/>
            <w:tabs>
              <w:tab w:val="left" w:pos="660"/>
              <w:tab w:val="right" w:leader="dot" w:pos="10456"/>
            </w:tabs>
            <w:rPr>
              <w:rFonts w:eastAsiaTheme="minorEastAsia"/>
              <w:noProof/>
              <w:lang w:val="nl-NL" w:eastAsia="nl-NL"/>
            </w:rPr>
          </w:pPr>
          <w:hyperlink w:anchor="_Toc455405962" w:history="1">
            <w:r w:rsidR="00375971" w:rsidRPr="002F4352">
              <w:rPr>
                <w:rStyle w:val="Hyperlink"/>
                <w:noProof/>
              </w:rPr>
              <w:t>1.</w:t>
            </w:r>
            <w:r w:rsidR="00375971">
              <w:rPr>
                <w:rFonts w:eastAsiaTheme="minorEastAsia"/>
                <w:noProof/>
                <w:lang w:val="nl-NL" w:eastAsia="nl-NL"/>
              </w:rPr>
              <w:tab/>
            </w:r>
            <w:r w:rsidR="00375971" w:rsidRPr="002F4352">
              <w:rPr>
                <w:rStyle w:val="Hyperlink"/>
                <w:noProof/>
              </w:rPr>
              <w:t>42.00. gevelbekledingen - algemeen</w:t>
            </w:r>
            <w:r w:rsidR="00375971">
              <w:rPr>
                <w:noProof/>
                <w:webHidden/>
              </w:rPr>
              <w:tab/>
            </w:r>
            <w:r w:rsidR="00375971">
              <w:rPr>
                <w:noProof/>
                <w:webHidden/>
              </w:rPr>
              <w:fldChar w:fldCharType="begin"/>
            </w:r>
            <w:r w:rsidR="00375971">
              <w:rPr>
                <w:noProof/>
                <w:webHidden/>
              </w:rPr>
              <w:instrText xml:space="preserve"> PAGEREF _Toc455405962 \h </w:instrText>
            </w:r>
            <w:r w:rsidR="00375971">
              <w:rPr>
                <w:noProof/>
                <w:webHidden/>
              </w:rPr>
            </w:r>
            <w:r w:rsidR="00375971">
              <w:rPr>
                <w:noProof/>
                <w:webHidden/>
              </w:rPr>
              <w:fldChar w:fldCharType="separate"/>
            </w:r>
            <w:r>
              <w:rPr>
                <w:noProof/>
                <w:webHidden/>
              </w:rPr>
              <w:t>2</w:t>
            </w:r>
            <w:r w:rsidR="00375971">
              <w:rPr>
                <w:noProof/>
                <w:webHidden/>
              </w:rPr>
              <w:fldChar w:fldCharType="end"/>
            </w:r>
          </w:hyperlink>
        </w:p>
        <w:p w:rsidR="00375971" w:rsidRDefault="00C424CA">
          <w:pPr>
            <w:pStyle w:val="Inhopg2"/>
            <w:tabs>
              <w:tab w:val="left" w:pos="660"/>
              <w:tab w:val="right" w:leader="dot" w:pos="10456"/>
            </w:tabs>
            <w:rPr>
              <w:rFonts w:eastAsiaTheme="minorEastAsia"/>
              <w:noProof/>
              <w:lang w:val="nl-NL" w:eastAsia="nl-NL"/>
            </w:rPr>
          </w:pPr>
          <w:hyperlink w:anchor="_Toc455405963" w:history="1">
            <w:r w:rsidR="00375971" w:rsidRPr="002F4352">
              <w:rPr>
                <w:rStyle w:val="Hyperlink"/>
                <w:noProof/>
              </w:rPr>
              <w:t>2.</w:t>
            </w:r>
            <w:r w:rsidR="00375971">
              <w:rPr>
                <w:rFonts w:eastAsiaTheme="minorEastAsia"/>
                <w:noProof/>
                <w:lang w:val="nl-NL" w:eastAsia="nl-NL"/>
              </w:rPr>
              <w:tab/>
            </w:r>
            <w:r w:rsidR="00375971" w:rsidRPr="002F4352">
              <w:rPr>
                <w:rStyle w:val="Hyperlink"/>
                <w:noProof/>
              </w:rPr>
              <w:t>Regelstructuur</w:t>
            </w:r>
            <w:r w:rsidR="00375971">
              <w:rPr>
                <w:noProof/>
                <w:webHidden/>
              </w:rPr>
              <w:tab/>
            </w:r>
            <w:r w:rsidR="00375971">
              <w:rPr>
                <w:noProof/>
                <w:webHidden/>
              </w:rPr>
              <w:fldChar w:fldCharType="begin"/>
            </w:r>
            <w:r w:rsidR="00375971">
              <w:rPr>
                <w:noProof/>
                <w:webHidden/>
              </w:rPr>
              <w:instrText xml:space="preserve"> PAGEREF _Toc455405963 \h </w:instrText>
            </w:r>
            <w:r w:rsidR="00375971">
              <w:rPr>
                <w:noProof/>
                <w:webHidden/>
              </w:rPr>
            </w:r>
            <w:r w:rsidR="00375971">
              <w:rPr>
                <w:noProof/>
                <w:webHidden/>
              </w:rPr>
              <w:fldChar w:fldCharType="separate"/>
            </w:r>
            <w:r>
              <w:rPr>
                <w:noProof/>
                <w:webHidden/>
              </w:rPr>
              <w:t>4</w:t>
            </w:r>
            <w:r w:rsidR="00375971">
              <w:rPr>
                <w:noProof/>
                <w:webHidden/>
              </w:rPr>
              <w:fldChar w:fldCharType="end"/>
            </w:r>
          </w:hyperlink>
        </w:p>
        <w:p w:rsidR="00375971" w:rsidRDefault="00C424CA">
          <w:pPr>
            <w:pStyle w:val="Inhopg3"/>
            <w:tabs>
              <w:tab w:val="left" w:pos="880"/>
              <w:tab w:val="right" w:leader="dot" w:pos="10456"/>
            </w:tabs>
            <w:rPr>
              <w:rFonts w:eastAsiaTheme="minorEastAsia"/>
              <w:noProof/>
              <w:lang w:val="nl-NL" w:eastAsia="nl-NL"/>
            </w:rPr>
          </w:pPr>
          <w:hyperlink w:anchor="_Toc455405964" w:history="1">
            <w:r w:rsidR="00375971" w:rsidRPr="002F4352">
              <w:rPr>
                <w:rStyle w:val="Hyperlink"/>
                <w:noProof/>
              </w:rPr>
              <w:t>1.</w:t>
            </w:r>
            <w:r w:rsidR="00375971">
              <w:rPr>
                <w:rFonts w:eastAsiaTheme="minorEastAsia"/>
                <w:noProof/>
                <w:lang w:val="nl-NL" w:eastAsia="nl-NL"/>
              </w:rPr>
              <w:tab/>
            </w:r>
            <w:r w:rsidR="00375971" w:rsidRPr="002F4352">
              <w:rPr>
                <w:rStyle w:val="Hyperlink"/>
                <w:rFonts w:ascii="Trebuchet MS" w:hAnsi="Trebuchet MS" w:cs="Times New Roman"/>
                <w:noProof/>
                <w:lang w:val="nl-NL"/>
              </w:rPr>
              <w:t>(ofwel)</w:t>
            </w:r>
            <w:r w:rsidR="00375971" w:rsidRPr="002F4352">
              <w:rPr>
                <w:rStyle w:val="Hyperlink"/>
                <w:noProof/>
              </w:rPr>
              <w:t xml:space="preserve"> Regelstructuur - hout</w:t>
            </w:r>
            <w:r w:rsidR="00375971">
              <w:rPr>
                <w:noProof/>
                <w:webHidden/>
              </w:rPr>
              <w:tab/>
            </w:r>
            <w:r w:rsidR="00375971">
              <w:rPr>
                <w:noProof/>
                <w:webHidden/>
              </w:rPr>
              <w:fldChar w:fldCharType="begin"/>
            </w:r>
            <w:r w:rsidR="00375971">
              <w:rPr>
                <w:noProof/>
                <w:webHidden/>
              </w:rPr>
              <w:instrText xml:space="preserve"> PAGEREF _Toc455405964 \h </w:instrText>
            </w:r>
            <w:r w:rsidR="00375971">
              <w:rPr>
                <w:noProof/>
                <w:webHidden/>
              </w:rPr>
            </w:r>
            <w:r w:rsidR="00375971">
              <w:rPr>
                <w:noProof/>
                <w:webHidden/>
              </w:rPr>
              <w:fldChar w:fldCharType="separate"/>
            </w:r>
            <w:r>
              <w:rPr>
                <w:noProof/>
                <w:webHidden/>
              </w:rPr>
              <w:t>4</w:t>
            </w:r>
            <w:r w:rsidR="00375971">
              <w:rPr>
                <w:noProof/>
                <w:webHidden/>
              </w:rPr>
              <w:fldChar w:fldCharType="end"/>
            </w:r>
          </w:hyperlink>
        </w:p>
        <w:p w:rsidR="00375971" w:rsidRDefault="00C424CA">
          <w:pPr>
            <w:pStyle w:val="Inhopg3"/>
            <w:tabs>
              <w:tab w:val="left" w:pos="880"/>
              <w:tab w:val="right" w:leader="dot" w:pos="10456"/>
            </w:tabs>
            <w:rPr>
              <w:rFonts w:eastAsiaTheme="minorEastAsia"/>
              <w:noProof/>
              <w:lang w:val="nl-NL" w:eastAsia="nl-NL"/>
            </w:rPr>
          </w:pPr>
          <w:hyperlink w:anchor="_Toc455405965" w:history="1">
            <w:r w:rsidR="00375971" w:rsidRPr="002F4352">
              <w:rPr>
                <w:rStyle w:val="Hyperlink"/>
                <w:noProof/>
              </w:rPr>
              <w:t>2.</w:t>
            </w:r>
            <w:r w:rsidR="00375971">
              <w:rPr>
                <w:rFonts w:eastAsiaTheme="minorEastAsia"/>
                <w:noProof/>
                <w:lang w:val="nl-NL" w:eastAsia="nl-NL"/>
              </w:rPr>
              <w:tab/>
            </w:r>
            <w:r w:rsidR="00375971" w:rsidRPr="002F4352">
              <w:rPr>
                <w:rStyle w:val="Hyperlink"/>
                <w:rFonts w:ascii="Trebuchet MS" w:hAnsi="Trebuchet MS" w:cs="Times New Roman"/>
                <w:noProof/>
                <w:lang w:val="nl-NL"/>
              </w:rPr>
              <w:t>(ofwel)</w:t>
            </w:r>
            <w:r w:rsidR="00375971" w:rsidRPr="002F4352">
              <w:rPr>
                <w:rStyle w:val="Hyperlink"/>
                <w:noProof/>
              </w:rPr>
              <w:t xml:space="preserve"> Regelstructuur - aluminium</w:t>
            </w:r>
            <w:r w:rsidR="00375971">
              <w:rPr>
                <w:noProof/>
                <w:webHidden/>
              </w:rPr>
              <w:tab/>
            </w:r>
            <w:r w:rsidR="00375971">
              <w:rPr>
                <w:noProof/>
                <w:webHidden/>
              </w:rPr>
              <w:fldChar w:fldCharType="begin"/>
            </w:r>
            <w:r w:rsidR="00375971">
              <w:rPr>
                <w:noProof/>
                <w:webHidden/>
              </w:rPr>
              <w:instrText xml:space="preserve"> PAGEREF _Toc455405965 \h </w:instrText>
            </w:r>
            <w:r w:rsidR="00375971">
              <w:rPr>
                <w:noProof/>
                <w:webHidden/>
              </w:rPr>
            </w:r>
            <w:r w:rsidR="00375971">
              <w:rPr>
                <w:noProof/>
                <w:webHidden/>
              </w:rPr>
              <w:fldChar w:fldCharType="separate"/>
            </w:r>
            <w:r>
              <w:rPr>
                <w:noProof/>
                <w:webHidden/>
              </w:rPr>
              <w:t>5</w:t>
            </w:r>
            <w:r w:rsidR="00375971">
              <w:rPr>
                <w:noProof/>
                <w:webHidden/>
              </w:rPr>
              <w:fldChar w:fldCharType="end"/>
            </w:r>
          </w:hyperlink>
        </w:p>
        <w:p w:rsidR="00375971" w:rsidRDefault="00C424CA">
          <w:pPr>
            <w:pStyle w:val="Inhopg2"/>
            <w:tabs>
              <w:tab w:val="left" w:pos="660"/>
              <w:tab w:val="right" w:leader="dot" w:pos="10456"/>
            </w:tabs>
            <w:rPr>
              <w:rFonts w:eastAsiaTheme="minorEastAsia"/>
              <w:noProof/>
              <w:lang w:val="nl-NL" w:eastAsia="nl-NL"/>
            </w:rPr>
          </w:pPr>
          <w:hyperlink w:anchor="_Toc455405966" w:history="1">
            <w:r w:rsidR="00375971" w:rsidRPr="002F4352">
              <w:rPr>
                <w:rStyle w:val="Hyperlink"/>
                <w:noProof/>
              </w:rPr>
              <w:t>3.</w:t>
            </w:r>
            <w:r w:rsidR="00375971">
              <w:rPr>
                <w:rFonts w:eastAsiaTheme="minorEastAsia"/>
                <w:noProof/>
                <w:lang w:val="nl-NL" w:eastAsia="nl-NL"/>
              </w:rPr>
              <w:tab/>
            </w:r>
            <w:r w:rsidR="00375971" w:rsidRPr="002F4352">
              <w:rPr>
                <w:rStyle w:val="Hyperlink"/>
                <w:noProof/>
              </w:rPr>
              <w:t>Oppervlakte behandeling</w:t>
            </w:r>
            <w:r w:rsidR="00375971">
              <w:rPr>
                <w:noProof/>
                <w:webHidden/>
              </w:rPr>
              <w:tab/>
            </w:r>
            <w:r w:rsidR="00375971">
              <w:rPr>
                <w:noProof/>
                <w:webHidden/>
              </w:rPr>
              <w:fldChar w:fldCharType="begin"/>
            </w:r>
            <w:r w:rsidR="00375971">
              <w:rPr>
                <w:noProof/>
                <w:webHidden/>
              </w:rPr>
              <w:instrText xml:space="preserve"> PAGEREF _Toc455405966 \h </w:instrText>
            </w:r>
            <w:r w:rsidR="00375971">
              <w:rPr>
                <w:noProof/>
                <w:webHidden/>
              </w:rPr>
            </w:r>
            <w:r w:rsidR="00375971">
              <w:rPr>
                <w:noProof/>
                <w:webHidden/>
              </w:rPr>
              <w:fldChar w:fldCharType="separate"/>
            </w:r>
            <w:r>
              <w:rPr>
                <w:noProof/>
                <w:webHidden/>
              </w:rPr>
              <w:t>6</w:t>
            </w:r>
            <w:r w:rsidR="00375971">
              <w:rPr>
                <w:noProof/>
                <w:webHidden/>
              </w:rPr>
              <w:fldChar w:fldCharType="end"/>
            </w:r>
          </w:hyperlink>
        </w:p>
        <w:p w:rsidR="00375971" w:rsidRDefault="00C424CA">
          <w:pPr>
            <w:pStyle w:val="Inhopg2"/>
            <w:tabs>
              <w:tab w:val="left" w:pos="660"/>
              <w:tab w:val="right" w:leader="dot" w:pos="10456"/>
            </w:tabs>
            <w:rPr>
              <w:rFonts w:eastAsiaTheme="minorEastAsia"/>
              <w:noProof/>
              <w:lang w:val="nl-NL" w:eastAsia="nl-NL"/>
            </w:rPr>
          </w:pPr>
          <w:hyperlink w:anchor="_Toc455405967" w:history="1">
            <w:r w:rsidR="00375971" w:rsidRPr="002F4352">
              <w:rPr>
                <w:rStyle w:val="Hyperlink"/>
                <w:noProof/>
              </w:rPr>
              <w:t>4.</w:t>
            </w:r>
            <w:r w:rsidR="00375971">
              <w:rPr>
                <w:rFonts w:eastAsiaTheme="minorEastAsia"/>
                <w:noProof/>
                <w:lang w:val="nl-NL" w:eastAsia="nl-NL"/>
              </w:rPr>
              <w:tab/>
            </w:r>
            <w:r w:rsidR="00375971" w:rsidRPr="002F4352">
              <w:rPr>
                <w:rStyle w:val="Hyperlink"/>
                <w:noProof/>
              </w:rPr>
              <w:t>Uitvoering</w:t>
            </w:r>
            <w:r w:rsidR="00375971">
              <w:rPr>
                <w:noProof/>
                <w:webHidden/>
              </w:rPr>
              <w:tab/>
            </w:r>
            <w:r w:rsidR="00375971">
              <w:rPr>
                <w:noProof/>
                <w:webHidden/>
              </w:rPr>
              <w:fldChar w:fldCharType="begin"/>
            </w:r>
            <w:r w:rsidR="00375971">
              <w:rPr>
                <w:noProof/>
                <w:webHidden/>
              </w:rPr>
              <w:instrText xml:space="preserve"> PAGEREF _Toc455405967 \h </w:instrText>
            </w:r>
            <w:r w:rsidR="00375971">
              <w:rPr>
                <w:noProof/>
                <w:webHidden/>
              </w:rPr>
            </w:r>
            <w:r w:rsidR="00375971">
              <w:rPr>
                <w:noProof/>
                <w:webHidden/>
              </w:rPr>
              <w:fldChar w:fldCharType="separate"/>
            </w:r>
            <w:r>
              <w:rPr>
                <w:noProof/>
                <w:webHidden/>
              </w:rPr>
              <w:t>6</w:t>
            </w:r>
            <w:r w:rsidR="00375971">
              <w:rPr>
                <w:noProof/>
                <w:webHidden/>
              </w:rPr>
              <w:fldChar w:fldCharType="end"/>
            </w:r>
          </w:hyperlink>
        </w:p>
        <w:p w:rsidR="00375971" w:rsidRDefault="00C424CA">
          <w:pPr>
            <w:pStyle w:val="Inhopg3"/>
            <w:tabs>
              <w:tab w:val="left" w:pos="880"/>
              <w:tab w:val="right" w:leader="dot" w:pos="10456"/>
            </w:tabs>
            <w:rPr>
              <w:rFonts w:eastAsiaTheme="minorEastAsia"/>
              <w:noProof/>
              <w:lang w:val="nl-NL" w:eastAsia="nl-NL"/>
            </w:rPr>
          </w:pPr>
          <w:hyperlink w:anchor="_Toc455405968" w:history="1">
            <w:r w:rsidR="00375971" w:rsidRPr="002F4352">
              <w:rPr>
                <w:rStyle w:val="Hyperlink"/>
                <w:noProof/>
              </w:rPr>
              <w:t>1.</w:t>
            </w:r>
            <w:r w:rsidR="00375971">
              <w:rPr>
                <w:rFonts w:eastAsiaTheme="minorEastAsia"/>
                <w:noProof/>
                <w:lang w:val="nl-NL" w:eastAsia="nl-NL"/>
              </w:rPr>
              <w:tab/>
            </w:r>
            <w:r w:rsidR="00375971" w:rsidRPr="002F4352">
              <w:rPr>
                <w:rStyle w:val="Hyperlink"/>
                <w:rFonts w:ascii="Trebuchet MS" w:hAnsi="Trebuchet MS" w:cs="Times New Roman"/>
                <w:noProof/>
                <w:lang w:val="nl-NL"/>
              </w:rPr>
              <w:t>(ofwel)</w:t>
            </w:r>
            <w:r w:rsidR="00375971" w:rsidRPr="002F4352">
              <w:rPr>
                <w:rStyle w:val="Hyperlink"/>
                <w:noProof/>
              </w:rPr>
              <w:t xml:space="preserve"> Horizontale plaatsing</w:t>
            </w:r>
            <w:r w:rsidR="00375971">
              <w:rPr>
                <w:noProof/>
                <w:webHidden/>
              </w:rPr>
              <w:tab/>
            </w:r>
            <w:r w:rsidR="00375971">
              <w:rPr>
                <w:noProof/>
                <w:webHidden/>
              </w:rPr>
              <w:fldChar w:fldCharType="begin"/>
            </w:r>
            <w:r w:rsidR="00375971">
              <w:rPr>
                <w:noProof/>
                <w:webHidden/>
              </w:rPr>
              <w:instrText xml:space="preserve"> PAGEREF _Toc455405968 \h </w:instrText>
            </w:r>
            <w:r w:rsidR="00375971">
              <w:rPr>
                <w:noProof/>
                <w:webHidden/>
              </w:rPr>
            </w:r>
            <w:r w:rsidR="00375971">
              <w:rPr>
                <w:noProof/>
                <w:webHidden/>
              </w:rPr>
              <w:fldChar w:fldCharType="separate"/>
            </w:r>
            <w:r>
              <w:rPr>
                <w:noProof/>
                <w:webHidden/>
              </w:rPr>
              <w:t>6</w:t>
            </w:r>
            <w:r w:rsidR="00375971">
              <w:rPr>
                <w:noProof/>
                <w:webHidden/>
              </w:rPr>
              <w:fldChar w:fldCharType="end"/>
            </w:r>
          </w:hyperlink>
        </w:p>
        <w:p w:rsidR="00375971" w:rsidRDefault="00C424CA">
          <w:pPr>
            <w:pStyle w:val="Inhopg3"/>
            <w:tabs>
              <w:tab w:val="left" w:pos="880"/>
              <w:tab w:val="right" w:leader="dot" w:pos="10456"/>
            </w:tabs>
            <w:rPr>
              <w:rFonts w:eastAsiaTheme="minorEastAsia"/>
              <w:noProof/>
              <w:lang w:val="nl-NL" w:eastAsia="nl-NL"/>
            </w:rPr>
          </w:pPr>
          <w:hyperlink w:anchor="_Toc455405969" w:history="1">
            <w:r w:rsidR="00375971" w:rsidRPr="002F4352">
              <w:rPr>
                <w:rStyle w:val="Hyperlink"/>
                <w:noProof/>
              </w:rPr>
              <w:t>2.</w:t>
            </w:r>
            <w:r w:rsidR="00375971">
              <w:rPr>
                <w:rFonts w:eastAsiaTheme="minorEastAsia"/>
                <w:noProof/>
                <w:lang w:val="nl-NL" w:eastAsia="nl-NL"/>
              </w:rPr>
              <w:tab/>
            </w:r>
            <w:r w:rsidR="00375971" w:rsidRPr="002F4352">
              <w:rPr>
                <w:rStyle w:val="Hyperlink"/>
                <w:rFonts w:ascii="Trebuchet MS" w:hAnsi="Trebuchet MS" w:cs="Times New Roman"/>
                <w:noProof/>
                <w:lang w:val="nl-NL"/>
              </w:rPr>
              <w:t>(ofwel)</w:t>
            </w:r>
            <w:r w:rsidR="00375971" w:rsidRPr="002F4352">
              <w:rPr>
                <w:rStyle w:val="Hyperlink"/>
                <w:noProof/>
              </w:rPr>
              <w:t xml:space="preserve"> Verticale plaatsing</w:t>
            </w:r>
            <w:r w:rsidR="00375971">
              <w:rPr>
                <w:noProof/>
                <w:webHidden/>
              </w:rPr>
              <w:tab/>
            </w:r>
            <w:r w:rsidR="00375971">
              <w:rPr>
                <w:noProof/>
                <w:webHidden/>
              </w:rPr>
              <w:fldChar w:fldCharType="begin"/>
            </w:r>
            <w:r w:rsidR="00375971">
              <w:rPr>
                <w:noProof/>
                <w:webHidden/>
              </w:rPr>
              <w:instrText xml:space="preserve"> PAGEREF _Toc455405969 \h </w:instrText>
            </w:r>
            <w:r w:rsidR="00375971">
              <w:rPr>
                <w:noProof/>
                <w:webHidden/>
              </w:rPr>
            </w:r>
            <w:r w:rsidR="00375971">
              <w:rPr>
                <w:noProof/>
                <w:webHidden/>
              </w:rPr>
              <w:fldChar w:fldCharType="separate"/>
            </w:r>
            <w:r>
              <w:rPr>
                <w:noProof/>
                <w:webHidden/>
              </w:rPr>
              <w:t>6</w:t>
            </w:r>
            <w:r w:rsidR="00375971">
              <w:rPr>
                <w:noProof/>
                <w:webHidden/>
              </w:rPr>
              <w:fldChar w:fldCharType="end"/>
            </w:r>
          </w:hyperlink>
        </w:p>
        <w:p w:rsidR="00375971" w:rsidRDefault="00C424CA">
          <w:pPr>
            <w:pStyle w:val="Inhopg2"/>
            <w:tabs>
              <w:tab w:val="left" w:pos="660"/>
              <w:tab w:val="right" w:leader="dot" w:pos="10456"/>
            </w:tabs>
            <w:rPr>
              <w:rFonts w:eastAsiaTheme="minorEastAsia"/>
              <w:noProof/>
              <w:lang w:val="nl-NL" w:eastAsia="nl-NL"/>
            </w:rPr>
          </w:pPr>
          <w:hyperlink w:anchor="_Toc455405970" w:history="1">
            <w:r w:rsidR="00375971" w:rsidRPr="002F4352">
              <w:rPr>
                <w:rStyle w:val="Hyperlink"/>
                <w:noProof/>
              </w:rPr>
              <w:t>5.</w:t>
            </w:r>
            <w:r w:rsidR="00375971">
              <w:rPr>
                <w:rFonts w:eastAsiaTheme="minorEastAsia"/>
                <w:noProof/>
                <w:lang w:val="nl-NL" w:eastAsia="nl-NL"/>
              </w:rPr>
              <w:tab/>
            </w:r>
            <w:r w:rsidR="00375971" w:rsidRPr="002F4352">
              <w:rPr>
                <w:rStyle w:val="Hyperlink"/>
                <w:noProof/>
              </w:rPr>
              <w:t>Ventilatie</w:t>
            </w:r>
            <w:r w:rsidR="00375971">
              <w:rPr>
                <w:noProof/>
                <w:webHidden/>
              </w:rPr>
              <w:tab/>
            </w:r>
            <w:r w:rsidR="00375971">
              <w:rPr>
                <w:noProof/>
                <w:webHidden/>
              </w:rPr>
              <w:fldChar w:fldCharType="begin"/>
            </w:r>
            <w:r w:rsidR="00375971">
              <w:rPr>
                <w:noProof/>
                <w:webHidden/>
              </w:rPr>
              <w:instrText xml:space="preserve"> PAGEREF _Toc455405970 \h </w:instrText>
            </w:r>
            <w:r w:rsidR="00375971">
              <w:rPr>
                <w:noProof/>
                <w:webHidden/>
              </w:rPr>
            </w:r>
            <w:r w:rsidR="00375971">
              <w:rPr>
                <w:noProof/>
                <w:webHidden/>
              </w:rPr>
              <w:fldChar w:fldCharType="separate"/>
            </w:r>
            <w:r>
              <w:rPr>
                <w:noProof/>
                <w:webHidden/>
              </w:rPr>
              <w:t>7</w:t>
            </w:r>
            <w:r w:rsidR="00375971">
              <w:rPr>
                <w:noProof/>
                <w:webHidden/>
              </w:rPr>
              <w:fldChar w:fldCharType="end"/>
            </w:r>
          </w:hyperlink>
        </w:p>
        <w:p w:rsidR="00375971" w:rsidRDefault="00C424CA">
          <w:pPr>
            <w:pStyle w:val="Inhopg2"/>
            <w:tabs>
              <w:tab w:val="left" w:pos="660"/>
              <w:tab w:val="right" w:leader="dot" w:pos="10456"/>
            </w:tabs>
            <w:rPr>
              <w:rFonts w:eastAsiaTheme="minorEastAsia"/>
              <w:noProof/>
              <w:lang w:val="nl-NL" w:eastAsia="nl-NL"/>
            </w:rPr>
          </w:pPr>
          <w:hyperlink w:anchor="_Toc455405971" w:history="1">
            <w:r w:rsidR="00375971" w:rsidRPr="002F4352">
              <w:rPr>
                <w:rStyle w:val="Hyperlink"/>
                <w:noProof/>
              </w:rPr>
              <w:t>6.</w:t>
            </w:r>
            <w:r w:rsidR="00375971">
              <w:rPr>
                <w:rFonts w:eastAsiaTheme="minorEastAsia"/>
                <w:noProof/>
                <w:lang w:val="nl-NL" w:eastAsia="nl-NL"/>
              </w:rPr>
              <w:tab/>
            </w:r>
            <w:r w:rsidR="00375971" w:rsidRPr="002F4352">
              <w:rPr>
                <w:rStyle w:val="Hyperlink"/>
                <w:noProof/>
              </w:rPr>
              <w:t>Onderhoud</w:t>
            </w:r>
            <w:r w:rsidR="00375971">
              <w:rPr>
                <w:noProof/>
                <w:webHidden/>
              </w:rPr>
              <w:tab/>
            </w:r>
            <w:r w:rsidR="00375971">
              <w:rPr>
                <w:noProof/>
                <w:webHidden/>
              </w:rPr>
              <w:fldChar w:fldCharType="begin"/>
            </w:r>
            <w:r w:rsidR="00375971">
              <w:rPr>
                <w:noProof/>
                <w:webHidden/>
              </w:rPr>
              <w:instrText xml:space="preserve"> PAGEREF _Toc455405971 \h </w:instrText>
            </w:r>
            <w:r w:rsidR="00375971">
              <w:rPr>
                <w:noProof/>
                <w:webHidden/>
              </w:rPr>
            </w:r>
            <w:r w:rsidR="00375971">
              <w:rPr>
                <w:noProof/>
                <w:webHidden/>
              </w:rPr>
              <w:fldChar w:fldCharType="separate"/>
            </w:r>
            <w:r>
              <w:rPr>
                <w:noProof/>
                <w:webHidden/>
              </w:rPr>
              <w:t>7</w:t>
            </w:r>
            <w:r w:rsidR="00375971">
              <w:rPr>
                <w:noProof/>
                <w:webHidden/>
              </w:rPr>
              <w:fldChar w:fldCharType="end"/>
            </w:r>
          </w:hyperlink>
        </w:p>
        <w:p w:rsidR="00375971" w:rsidRDefault="00C424CA">
          <w:pPr>
            <w:pStyle w:val="Inhopg2"/>
            <w:tabs>
              <w:tab w:val="left" w:pos="660"/>
              <w:tab w:val="right" w:leader="dot" w:pos="10456"/>
            </w:tabs>
            <w:rPr>
              <w:rFonts w:eastAsiaTheme="minorEastAsia"/>
              <w:noProof/>
              <w:lang w:val="nl-NL" w:eastAsia="nl-NL"/>
            </w:rPr>
          </w:pPr>
          <w:hyperlink w:anchor="_Toc455405972" w:history="1">
            <w:r w:rsidR="00375971" w:rsidRPr="002F4352">
              <w:rPr>
                <w:rStyle w:val="Hyperlink"/>
                <w:noProof/>
              </w:rPr>
              <w:t>7.</w:t>
            </w:r>
            <w:r w:rsidR="00375971">
              <w:rPr>
                <w:rFonts w:eastAsiaTheme="minorEastAsia"/>
                <w:noProof/>
                <w:lang w:val="nl-NL" w:eastAsia="nl-NL"/>
              </w:rPr>
              <w:tab/>
            </w:r>
            <w:r w:rsidR="00375971" w:rsidRPr="002F4352">
              <w:rPr>
                <w:rStyle w:val="Hyperlink"/>
                <w:noProof/>
              </w:rPr>
              <w:t>Opslag en transport</w:t>
            </w:r>
            <w:r w:rsidR="00375971">
              <w:rPr>
                <w:noProof/>
                <w:webHidden/>
              </w:rPr>
              <w:tab/>
            </w:r>
            <w:r w:rsidR="00375971">
              <w:rPr>
                <w:noProof/>
                <w:webHidden/>
              </w:rPr>
              <w:fldChar w:fldCharType="begin"/>
            </w:r>
            <w:r w:rsidR="00375971">
              <w:rPr>
                <w:noProof/>
                <w:webHidden/>
              </w:rPr>
              <w:instrText xml:space="preserve"> PAGEREF _Toc455405972 \h </w:instrText>
            </w:r>
            <w:r w:rsidR="00375971">
              <w:rPr>
                <w:noProof/>
                <w:webHidden/>
              </w:rPr>
            </w:r>
            <w:r w:rsidR="00375971">
              <w:rPr>
                <w:noProof/>
                <w:webHidden/>
              </w:rPr>
              <w:fldChar w:fldCharType="separate"/>
            </w:r>
            <w:r>
              <w:rPr>
                <w:noProof/>
                <w:webHidden/>
              </w:rPr>
              <w:t>7</w:t>
            </w:r>
            <w:r w:rsidR="00375971">
              <w:rPr>
                <w:noProof/>
                <w:webHidden/>
              </w:rPr>
              <w:fldChar w:fldCharType="end"/>
            </w:r>
          </w:hyperlink>
        </w:p>
        <w:p w:rsidR="00C17B4A" w:rsidRDefault="00C17B4A">
          <w:r>
            <w:rPr>
              <w:b/>
              <w:bCs/>
              <w:lang w:val="nl-NL"/>
            </w:rPr>
            <w:fldChar w:fldCharType="end"/>
          </w:r>
        </w:p>
      </w:sdtContent>
    </w:sdt>
    <w:p w:rsidR="00E516AA" w:rsidRPr="00BC304A" w:rsidRDefault="00E516AA" w:rsidP="00506090">
      <w:pPr>
        <w:pStyle w:val="Kop1"/>
        <w:numPr>
          <w:ilvl w:val="0"/>
          <w:numId w:val="0"/>
        </w:numPr>
        <w:ind w:left="720" w:hanging="360"/>
      </w:pPr>
    </w:p>
    <w:p w:rsidR="00E516AA" w:rsidRDefault="00E516AA" w:rsidP="00024E38">
      <w:pPr>
        <w:pStyle w:val="Geenafstand"/>
      </w:pPr>
    </w:p>
    <w:p w:rsidR="009951F4" w:rsidRDefault="00375971" w:rsidP="00DA294A">
      <w:pPr>
        <w:pStyle w:val="Kop1"/>
        <w:ind w:left="473"/>
      </w:pPr>
      <w:bookmarkStart w:id="0" w:name="_Toc455405961"/>
      <w:r>
        <w:lastRenderedPageBreak/>
        <w:t>G</w:t>
      </w:r>
      <w:r w:rsidR="00021F39">
        <w:t>evelbekleding</w:t>
      </w:r>
      <w:bookmarkEnd w:id="0"/>
    </w:p>
    <w:p w:rsidR="00021F39" w:rsidRDefault="00021F39" w:rsidP="00021F39"/>
    <w:p w:rsidR="00021F39" w:rsidRDefault="00021F39" w:rsidP="00021F39">
      <w:pPr>
        <w:pStyle w:val="Kop2"/>
      </w:pPr>
      <w:bookmarkStart w:id="1" w:name="_Toc98044527"/>
      <w:bookmarkStart w:id="2" w:name="_Toc385316895"/>
      <w:bookmarkStart w:id="3" w:name="_Toc386531081"/>
      <w:bookmarkStart w:id="4" w:name="_Toc390173313"/>
      <w:bookmarkStart w:id="5" w:name="_Toc438633478"/>
      <w:bookmarkStart w:id="6" w:name="_Toc455405962"/>
      <w:r>
        <w:t>gevelbekledingen - algemeen</w:t>
      </w:r>
      <w:bookmarkEnd w:id="1"/>
      <w:bookmarkEnd w:id="2"/>
      <w:bookmarkEnd w:id="3"/>
      <w:bookmarkEnd w:id="4"/>
      <w:bookmarkEnd w:id="5"/>
      <w:bookmarkEnd w:id="6"/>
    </w:p>
    <w:p w:rsidR="00021F39" w:rsidRPr="00021F39" w:rsidRDefault="00021F39" w:rsidP="00021F39">
      <w:pPr>
        <w:pStyle w:val="Kop6"/>
      </w:pPr>
      <w:r w:rsidRPr="00021F39">
        <w:t>Omschrijving</w:t>
      </w:r>
    </w:p>
    <w:p w:rsidR="00021F39" w:rsidRPr="00021F39" w:rsidRDefault="00021F39" w:rsidP="00021F39">
      <w:pPr>
        <w:pStyle w:val="Plattetekst"/>
        <w:rPr>
          <w:rFonts w:ascii="Arial" w:hAnsi="Arial" w:cs="Arial"/>
          <w:sz w:val="20"/>
          <w:szCs w:val="20"/>
        </w:rPr>
      </w:pPr>
      <w:r w:rsidRPr="00021F39">
        <w:rPr>
          <w:rFonts w:ascii="Arial" w:hAnsi="Arial" w:cs="Arial"/>
          <w:sz w:val="20"/>
          <w:szCs w:val="20"/>
        </w:rPr>
        <w:t>De post "gevelbekledingen" omvat:</w:t>
      </w:r>
    </w:p>
    <w:p w:rsidR="00021F39" w:rsidRDefault="00021F39" w:rsidP="00021F39">
      <w:pPr>
        <w:pStyle w:val="Plattetekstinspringen"/>
      </w:pPr>
      <w:r>
        <w:t>het ter plaatse opmeten van de afmetingen, of uitvoering volgens plan;</w:t>
      </w:r>
    </w:p>
    <w:p w:rsidR="00021F39" w:rsidRDefault="00021F39" w:rsidP="00021F39">
      <w:pPr>
        <w:pStyle w:val="Plattetekstinspringen"/>
      </w:pPr>
      <w:r>
        <w:t>het plaatsen en naderhand verwijderen van de nodige stellingen en afdekzeilen en alle beschermingsmaatregelen eigen aan het werk;</w:t>
      </w:r>
    </w:p>
    <w:p w:rsidR="00021F39" w:rsidRPr="003B733F" w:rsidRDefault="00021F39" w:rsidP="00021F39">
      <w:pPr>
        <w:pStyle w:val="Plattetekstinspringen"/>
      </w:pPr>
      <w:r w:rsidRPr="003B733F">
        <w:t>de levering en plaatsing van de eventueel voorziene isolatie en buitenfolie;</w:t>
      </w:r>
    </w:p>
    <w:p w:rsidR="00021F39" w:rsidRDefault="00021F39" w:rsidP="00021F39">
      <w:pPr>
        <w:pStyle w:val="Plattetekstinspringen"/>
      </w:pPr>
      <w:r>
        <w:t>de levering en plaatsing van het voorziene regelwerk, met inbegrip van alle hulpstukken en bevestigingselementen;</w:t>
      </w:r>
    </w:p>
    <w:p w:rsidR="00021F39" w:rsidRDefault="00021F39" w:rsidP="00021F39">
      <w:pPr>
        <w:pStyle w:val="Plattetekstinspringen"/>
      </w:pPr>
      <w:r>
        <w:t>de levering en plaatsing van de eigenlijke gevelbekleding (platen, stroken, pannen, leien, …) met inbegrip van alle hulpstukken en bevestigingselementen;</w:t>
      </w:r>
    </w:p>
    <w:p w:rsidR="00021F39" w:rsidRDefault="00021F39" w:rsidP="00021F39">
      <w:pPr>
        <w:pStyle w:val="Plattetekstinspringen"/>
      </w:pPr>
      <w:r>
        <w:t>de levering en plaatsing van de nodige rand- en hoekafwerkingen, aansluiting (of herstelling) op andere gevelelementen en/of aangrenzende constructies,…;</w:t>
      </w:r>
    </w:p>
    <w:p w:rsidR="00021F39" w:rsidRDefault="00021F39" w:rsidP="00021F39">
      <w:pPr>
        <w:pStyle w:val="Plattetekstinspringen"/>
      </w:pPr>
      <w:r>
        <w:t>het wegnemen, afvoeren en reglementair storten van alle afval en verpakkingsresten.</w:t>
      </w:r>
    </w:p>
    <w:p w:rsidR="00021F39" w:rsidRPr="00021F39" w:rsidRDefault="00021F39" w:rsidP="00021F39"/>
    <w:p w:rsidR="000A2928" w:rsidRDefault="00E516AA" w:rsidP="00024E38">
      <w:pPr>
        <w:pStyle w:val="Geenafstand"/>
      </w:pPr>
      <w:r w:rsidRPr="00C17B4A">
        <w:t xml:space="preserve">Mato is een </w:t>
      </w:r>
      <w:r w:rsidR="006A0D59" w:rsidRPr="00C17B4A">
        <w:t>gevelbekledingssysteem</w:t>
      </w:r>
      <w:r w:rsidRPr="00C17B4A">
        <w:t xml:space="preserve"> dat opgebouwd wordt uit een basisprofiel in combinatie met plooistukken</w:t>
      </w:r>
      <w:r w:rsidR="0087621C" w:rsidRPr="00C17B4A">
        <w:t xml:space="preserve"> op maat</w:t>
      </w:r>
      <w:r w:rsidRPr="00C17B4A">
        <w:t xml:space="preserve"> en een overgangsprofiel. Een reeks basisprofielen met eventuele plooistukken en overgangsprofielen vormen één gesloten geheel. </w:t>
      </w:r>
      <w:r w:rsidR="000A2928">
        <w:t xml:space="preserve">Dit geheel wordt </w:t>
      </w:r>
      <w:r w:rsidR="000350B6">
        <w:t>opgebouwd</w:t>
      </w:r>
      <w:r w:rsidR="000A2928">
        <w:t xml:space="preserve"> tegen een </w:t>
      </w:r>
      <w:r w:rsidR="000350B6">
        <w:t xml:space="preserve">uitgelijnd </w:t>
      </w:r>
      <w:r w:rsidR="000A2928" w:rsidRPr="000A2928">
        <w:rPr>
          <w:rStyle w:val="Keuze-blauw"/>
        </w:rPr>
        <w:t>aluminium/houten</w:t>
      </w:r>
      <w:r w:rsidR="000A2928" w:rsidRPr="000A2928">
        <w:t xml:space="preserve"> frame</w:t>
      </w:r>
      <w:r w:rsidR="000A2928">
        <w:t xml:space="preserve"> dat is bevestigd op de dragende constructie.</w:t>
      </w:r>
    </w:p>
    <w:p w:rsidR="00E516AA" w:rsidRDefault="000A2928" w:rsidP="00024E38">
      <w:pPr>
        <w:pStyle w:val="Geenafstand"/>
      </w:pPr>
      <w:r>
        <w:t>Nadat de gevel bekleed</w:t>
      </w:r>
      <w:r w:rsidR="00E516AA" w:rsidRPr="00C17B4A">
        <w:t xml:space="preserve"> is met de combinatie van basisprofielen, overgangsprofielen en plaatmateriaal, worden de gekozen afwerkprofielen op de basisprofielen ge</w:t>
      </w:r>
      <w:r>
        <w:t>clipt</w:t>
      </w:r>
      <w:r w:rsidR="00E516AA" w:rsidRPr="00C17B4A">
        <w:t xml:space="preserve"> waardoor de bevestiging</w:t>
      </w:r>
      <w:r w:rsidR="0088003F">
        <w:t>en</w:t>
      </w:r>
      <w:r w:rsidR="00E516AA" w:rsidRPr="00C17B4A">
        <w:t xml:space="preserve"> volledig onzichtbaar worden.</w:t>
      </w:r>
    </w:p>
    <w:p w:rsidR="000561FB" w:rsidRPr="000561FB" w:rsidRDefault="000561FB" w:rsidP="000561FB">
      <w:pPr>
        <w:pStyle w:val="Geenafstand"/>
        <w:rPr>
          <w:rStyle w:val="Keuze-blauw"/>
        </w:rPr>
      </w:pPr>
      <w:r w:rsidRPr="000561FB">
        <w:rPr>
          <w:rStyle w:val="Keuze-blauw"/>
        </w:rPr>
        <w:t>Optie</w:t>
      </w:r>
    </w:p>
    <w:p w:rsidR="00A859C9" w:rsidRPr="00C17B4A" w:rsidRDefault="000561FB" w:rsidP="000561FB">
      <w:pPr>
        <w:pStyle w:val="Geenafstand"/>
      </w:pPr>
      <w:r>
        <w:t xml:space="preserve">De isolatie, regenscherm en waterkeringsfolie worden aan de constructie toegevoegd volgens de richtlijnen van de fabrikant. </w:t>
      </w:r>
    </w:p>
    <w:p w:rsidR="00E516AA" w:rsidRPr="00E516AA" w:rsidRDefault="00E516AA" w:rsidP="00021F39">
      <w:pPr>
        <w:pStyle w:val="Kop6"/>
      </w:pPr>
      <w:r w:rsidRPr="00E516AA">
        <w:t>Systeem:</w:t>
      </w:r>
    </w:p>
    <w:p w:rsidR="00E516AA" w:rsidRPr="00E516AA" w:rsidRDefault="00E516AA" w:rsidP="00024E38">
      <w:pPr>
        <w:pStyle w:val="Geenafstand"/>
      </w:pPr>
      <w:r w:rsidRPr="00E516AA">
        <w:t>De hoofdprofielen (zichtmaat 180mm) worden in elkaar geschoven door middel van tand en groefverbinding. Deze verbinding zorgt voor een speling van +2mm of -2mm</w:t>
      </w:r>
      <w:r w:rsidR="00A859C9">
        <w:t xml:space="preserve"> </w:t>
      </w:r>
      <w:r w:rsidR="000350B6">
        <w:t xml:space="preserve">per profiel </w:t>
      </w:r>
      <w:r w:rsidR="00A859C9">
        <w:t>in de breedte</w:t>
      </w:r>
      <w:r w:rsidR="000350B6">
        <w:t>richting</w:t>
      </w:r>
      <w:r w:rsidRPr="00E516AA">
        <w:t>.</w:t>
      </w:r>
      <w:r w:rsidR="00A859C9">
        <w:t xml:space="preserve"> Dit systeem zorgt ervoor dat de gevelbekleding op elke gevel toegepast kan worden. </w:t>
      </w:r>
      <w:r w:rsidRPr="00E516AA">
        <w:t xml:space="preserve">De overige speling op de gevelbreedte </w:t>
      </w:r>
      <w:r w:rsidR="000350B6">
        <w:t>wordt opgevangen</w:t>
      </w:r>
      <w:r w:rsidRPr="00E516AA">
        <w:t xml:space="preserve"> met de overgangsprofielen in combinatie met </w:t>
      </w:r>
      <w:r w:rsidR="0017015A">
        <w:t>plaat- of plooiwerk</w:t>
      </w:r>
      <w:r w:rsidRPr="00E516AA">
        <w:t>.</w:t>
      </w:r>
    </w:p>
    <w:p w:rsidR="00E516AA" w:rsidRPr="00E516AA" w:rsidRDefault="00E516AA" w:rsidP="00021F39">
      <w:pPr>
        <w:pStyle w:val="Kop6"/>
      </w:pPr>
      <w:r w:rsidRPr="00E516AA">
        <w:t>Profielen</w:t>
      </w:r>
      <w:r w:rsidR="006A47AC">
        <w:t>:</w:t>
      </w:r>
    </w:p>
    <w:p w:rsidR="00E516AA" w:rsidRPr="00E516AA" w:rsidRDefault="00E516AA" w:rsidP="00024E38">
      <w:pPr>
        <w:pStyle w:val="Geenafstand"/>
      </w:pPr>
      <w:r w:rsidRPr="00E516AA">
        <w:t xml:space="preserve">De profielen zijn geëxtrudeerde aluminiumprofielen met een maximale extrusielengte van </w:t>
      </w:r>
      <w:r w:rsidR="00E6474C">
        <w:t>7</w:t>
      </w:r>
      <w:r w:rsidRPr="00E516AA">
        <w:t xml:space="preserve">000mm. </w:t>
      </w:r>
    </w:p>
    <w:p w:rsidR="00E516AA" w:rsidRPr="00E516AA" w:rsidRDefault="006A53ED" w:rsidP="00024E38">
      <w:pPr>
        <w:pStyle w:val="Geenafstand"/>
      </w:pPr>
      <w:r>
        <w:t>Het</w:t>
      </w:r>
      <w:r w:rsidR="00E516AA" w:rsidRPr="00E516AA">
        <w:t xml:space="preserve"> basisprofiel (189,5mm) heeft een </w:t>
      </w:r>
      <w:r>
        <w:t>clip</w:t>
      </w:r>
      <w:r w:rsidR="00E516AA" w:rsidRPr="00E516AA">
        <w:t>verbinding die elke 60mm herhaal</w:t>
      </w:r>
      <w:r w:rsidR="000350B6">
        <w:t>d</w:t>
      </w:r>
      <w:r w:rsidR="00E516AA" w:rsidRPr="00E516AA">
        <w:t xml:space="preserve"> wordt. Hierop kunnen de afwerkprofielen ge</w:t>
      </w:r>
      <w:r>
        <w:t>c</w:t>
      </w:r>
      <w:r w:rsidR="00E516AA" w:rsidRPr="00E516AA">
        <w:t xml:space="preserve">lipt worden zodat er een </w:t>
      </w:r>
      <w:r w:rsidR="0017015A" w:rsidRPr="000350B6">
        <w:rPr>
          <w:rStyle w:val="Keuze-blauw"/>
        </w:rPr>
        <w:t>horizontaal</w:t>
      </w:r>
      <w:r w:rsidR="000350B6">
        <w:rPr>
          <w:rStyle w:val="Keuze-blauw"/>
        </w:rPr>
        <w:t>/</w:t>
      </w:r>
      <w:r w:rsidR="0017015A" w:rsidRPr="000350B6">
        <w:rPr>
          <w:rStyle w:val="Keuze-blauw"/>
        </w:rPr>
        <w:t>verticaal</w:t>
      </w:r>
      <w:r w:rsidR="0017015A">
        <w:t xml:space="preserve"> </w:t>
      </w:r>
      <w:r w:rsidR="00E516AA" w:rsidRPr="00E516AA">
        <w:t xml:space="preserve">lijnenspel wordt gevormd met sprong van 60mm. De afwerkprofielen </w:t>
      </w:r>
      <w:r w:rsidR="00953AD3">
        <w:t>zorgen ervoor dat de bevestiging onzichtbaar worden. Ook de overgangen tussen de verschillende combinaties van basisprofielen, over</w:t>
      </w:r>
      <w:r w:rsidR="00896266">
        <w:t>gangsprofielen en plaatwerk worden onzichtbaar dankzij deze afwerkprofielen.</w:t>
      </w:r>
      <w:r w:rsidR="00953AD3">
        <w:t xml:space="preserve"> </w:t>
      </w:r>
    </w:p>
    <w:p w:rsidR="00E516AA" w:rsidRDefault="00E516AA" w:rsidP="00024E38">
      <w:pPr>
        <w:pStyle w:val="Geenafstand"/>
      </w:pPr>
    </w:p>
    <w:p w:rsidR="00B57816" w:rsidRPr="00B57816" w:rsidRDefault="00B57816" w:rsidP="004C1855">
      <w:pPr>
        <w:pStyle w:val="Plattetekstinspringen"/>
        <w:rPr>
          <w:rStyle w:val="Keuze-blauw"/>
          <w:rFonts w:cs="Arial"/>
          <w:color w:val="auto"/>
        </w:rPr>
      </w:pPr>
      <w:r w:rsidRPr="00B57816">
        <w:rPr>
          <w:rStyle w:val="Keuze-blauw"/>
          <w:color w:val="auto"/>
        </w:rPr>
        <w:t xml:space="preserve">Legering AlMgSi 0,5 (EN AW6060) </w:t>
      </w:r>
    </w:p>
    <w:p w:rsidR="00E516AA" w:rsidRPr="00B57816" w:rsidRDefault="00E516AA" w:rsidP="004C1855">
      <w:pPr>
        <w:pStyle w:val="Plattetekstinspringen"/>
      </w:pPr>
      <w:r w:rsidRPr="00B57816">
        <w:t>Tolerantie: EN 12020-2</w:t>
      </w:r>
    </w:p>
    <w:p w:rsidR="00E516AA" w:rsidRDefault="00E516AA" w:rsidP="00024E38">
      <w:pPr>
        <w:pStyle w:val="Geenafstand"/>
      </w:pPr>
    </w:p>
    <w:p w:rsidR="001422A4" w:rsidRDefault="001422A4">
      <w:pPr>
        <w:rPr>
          <w:rFonts w:ascii="Trebuchet MS" w:eastAsia="Times New Roman" w:hAnsi="Trebuchet MS" w:cs="Times New Roman"/>
          <w:b/>
          <w:sz w:val="20"/>
          <w:szCs w:val="20"/>
          <w:u w:val="single"/>
          <w:lang w:val="nl"/>
        </w:rPr>
      </w:pPr>
      <w:r>
        <w:br w:type="page"/>
      </w:r>
    </w:p>
    <w:p w:rsidR="006A47AC" w:rsidRPr="00E516AA" w:rsidRDefault="006A47AC" w:rsidP="00021F39">
      <w:pPr>
        <w:pStyle w:val="Kop6"/>
      </w:pPr>
      <w:r>
        <w:lastRenderedPageBreak/>
        <w:t>Afmetingen:</w:t>
      </w:r>
    </w:p>
    <w:p w:rsidR="00A21209" w:rsidRDefault="00A21209" w:rsidP="00021F39">
      <w:pPr>
        <w:pStyle w:val="Kop6"/>
      </w:pPr>
    </w:p>
    <w:p w:rsidR="00FB52B0" w:rsidRPr="00FB52B0" w:rsidRDefault="00FB52B0" w:rsidP="00FB52B0">
      <w:pPr>
        <w:rPr>
          <w:lang w:val="nl"/>
        </w:rPr>
        <w:sectPr w:rsidR="00FB52B0" w:rsidRPr="00FB52B0" w:rsidSect="004A595C">
          <w:pgSz w:w="11906" w:h="16838"/>
          <w:pgMar w:top="720" w:right="720" w:bottom="720" w:left="720" w:header="708" w:footer="708" w:gutter="0"/>
          <w:cols w:space="708"/>
          <w:noEndnote/>
        </w:sectPr>
      </w:pPr>
    </w:p>
    <w:p w:rsidR="00886BE0" w:rsidRDefault="00FB52B0" w:rsidP="00021F39">
      <w:pPr>
        <w:pStyle w:val="Kop8"/>
      </w:pPr>
      <w:r>
        <w:t>m</w:t>
      </w:r>
      <w:r w:rsidR="00DE5D02" w:rsidRPr="00DE5D02">
        <w:t>ato 1</w:t>
      </w:r>
    </w:p>
    <w:p w:rsidR="00DE5D02" w:rsidRDefault="00DE5D02" w:rsidP="00DA294A">
      <w:pPr>
        <w:pStyle w:val="Geenafstand"/>
        <w:numPr>
          <w:ilvl w:val="0"/>
          <w:numId w:val="7"/>
        </w:numPr>
        <w:ind w:left="473"/>
      </w:pPr>
      <w:r>
        <w:t>Hoogte: 30mm</w:t>
      </w:r>
    </w:p>
    <w:p w:rsidR="00DE5D02" w:rsidRDefault="00DE5D02" w:rsidP="00DA294A">
      <w:pPr>
        <w:pStyle w:val="Geenafstand"/>
        <w:numPr>
          <w:ilvl w:val="0"/>
          <w:numId w:val="7"/>
        </w:numPr>
        <w:ind w:left="473"/>
      </w:pPr>
      <w:r>
        <w:t>Diepte: 20mm</w:t>
      </w:r>
    </w:p>
    <w:p w:rsidR="00021F39" w:rsidRDefault="00021F39" w:rsidP="00021F39">
      <w:pPr>
        <w:pStyle w:val="Geenafstand"/>
        <w:ind w:left="720"/>
      </w:pPr>
    </w:p>
    <w:p w:rsidR="00643928" w:rsidRDefault="00FB52B0" w:rsidP="00021F39">
      <w:pPr>
        <w:pStyle w:val="Kop8"/>
      </w:pPr>
      <w:r>
        <w:t>m</w:t>
      </w:r>
      <w:r w:rsidR="00643928">
        <w:t>ato 1 + basisprofiel</w:t>
      </w:r>
    </w:p>
    <w:p w:rsidR="00643928" w:rsidRDefault="00643928" w:rsidP="00DA294A">
      <w:pPr>
        <w:pStyle w:val="Geenafstand"/>
        <w:numPr>
          <w:ilvl w:val="0"/>
          <w:numId w:val="7"/>
        </w:numPr>
        <w:ind w:left="473"/>
      </w:pPr>
      <w:r>
        <w:t>Totale diepte: 26,3mm</w:t>
      </w:r>
    </w:p>
    <w:p w:rsidR="00E6474C" w:rsidRDefault="00E6474C" w:rsidP="00DA294A">
      <w:pPr>
        <w:pStyle w:val="Geenafstand"/>
        <w:numPr>
          <w:ilvl w:val="0"/>
          <w:numId w:val="7"/>
        </w:numPr>
        <w:ind w:left="473"/>
      </w:pPr>
      <w:r>
        <w:t>Sprong: 60mm</w:t>
      </w:r>
    </w:p>
    <w:p w:rsidR="00643928" w:rsidRPr="00DE5D02" w:rsidRDefault="00643928" w:rsidP="00DA294A">
      <w:pPr>
        <w:pStyle w:val="Geenafstand"/>
        <w:numPr>
          <w:ilvl w:val="0"/>
          <w:numId w:val="7"/>
        </w:numPr>
        <w:ind w:left="473"/>
      </w:pPr>
      <w:r>
        <w:t xml:space="preserve">Gewicht: </w:t>
      </w:r>
      <w:r w:rsidR="00C93DE7">
        <w:t>±14,75kg/m²</w:t>
      </w:r>
    </w:p>
    <w:p w:rsidR="00DE5D02" w:rsidRDefault="00FB52B0" w:rsidP="00021F39">
      <w:pPr>
        <w:pStyle w:val="Kop8"/>
      </w:pPr>
      <w:r>
        <w:t>m</w:t>
      </w:r>
      <w:r w:rsidR="00DE5D02" w:rsidRPr="00DE5D02">
        <w:t>ato 2</w:t>
      </w:r>
    </w:p>
    <w:p w:rsidR="00DE5D02" w:rsidRDefault="00DE5D02" w:rsidP="00024E38">
      <w:pPr>
        <w:pStyle w:val="Geenafstand"/>
        <w:numPr>
          <w:ilvl w:val="0"/>
          <w:numId w:val="8"/>
        </w:numPr>
      </w:pPr>
      <w:r>
        <w:t>Hoogte: 30mm</w:t>
      </w:r>
    </w:p>
    <w:p w:rsidR="00DE5D02" w:rsidRDefault="00953AD3" w:rsidP="00024E38">
      <w:pPr>
        <w:pStyle w:val="Geenafstand"/>
        <w:numPr>
          <w:ilvl w:val="0"/>
          <w:numId w:val="8"/>
        </w:numPr>
      </w:pPr>
      <w:r>
        <w:t>Diepte: 4</w:t>
      </w:r>
      <w:r w:rsidR="00DE5D02">
        <w:t>0mm</w:t>
      </w:r>
    </w:p>
    <w:p w:rsidR="00021F39" w:rsidRDefault="00021F39" w:rsidP="00021F39">
      <w:pPr>
        <w:pStyle w:val="Geenafstand"/>
      </w:pPr>
    </w:p>
    <w:p w:rsidR="00643928" w:rsidRDefault="00FB52B0" w:rsidP="00021F39">
      <w:pPr>
        <w:pStyle w:val="Kop8"/>
      </w:pPr>
      <w:r>
        <w:t>m</w:t>
      </w:r>
      <w:r w:rsidR="00643928">
        <w:t>ato 2 + basisprofiel</w:t>
      </w:r>
    </w:p>
    <w:p w:rsidR="00DE5D02" w:rsidRDefault="00953AD3" w:rsidP="00024E38">
      <w:pPr>
        <w:pStyle w:val="Geenafstand"/>
        <w:numPr>
          <w:ilvl w:val="0"/>
          <w:numId w:val="8"/>
        </w:numPr>
      </w:pPr>
      <w:r>
        <w:t xml:space="preserve">Totale </w:t>
      </w:r>
      <w:r w:rsidR="006425DE">
        <w:t>diepte</w:t>
      </w:r>
      <w:r>
        <w:t>: 46</w:t>
      </w:r>
      <w:r w:rsidR="00643928">
        <w:t>,</w:t>
      </w:r>
      <w:r>
        <w:t>3</w:t>
      </w:r>
      <w:r w:rsidR="00643928">
        <w:t>mm</w:t>
      </w:r>
    </w:p>
    <w:p w:rsidR="00E6474C" w:rsidRDefault="00E6474C" w:rsidP="00E6474C">
      <w:pPr>
        <w:pStyle w:val="Geenafstand"/>
        <w:numPr>
          <w:ilvl w:val="0"/>
          <w:numId w:val="8"/>
        </w:numPr>
      </w:pPr>
      <w:r>
        <w:t>Sprong: 60mm</w:t>
      </w:r>
    </w:p>
    <w:p w:rsidR="00C93DE7" w:rsidRPr="00DE5D02" w:rsidRDefault="00C93DE7" w:rsidP="00C93DE7">
      <w:pPr>
        <w:pStyle w:val="Geenafstand"/>
        <w:numPr>
          <w:ilvl w:val="0"/>
          <w:numId w:val="8"/>
        </w:numPr>
      </w:pPr>
      <w:r>
        <w:t>Gewicht: ±18,75kg/m²</w:t>
      </w:r>
    </w:p>
    <w:p w:rsidR="00DE5D02" w:rsidRDefault="00FB52B0" w:rsidP="00021F39">
      <w:pPr>
        <w:pStyle w:val="Kop8"/>
      </w:pPr>
      <w:r>
        <w:t>m</w:t>
      </w:r>
      <w:r w:rsidR="00DE5D02" w:rsidRPr="00DE5D02">
        <w:t>ato 3</w:t>
      </w:r>
    </w:p>
    <w:p w:rsidR="00DE5D02" w:rsidRDefault="00DE5D02" w:rsidP="00024E38">
      <w:pPr>
        <w:pStyle w:val="Geenafstand"/>
        <w:numPr>
          <w:ilvl w:val="0"/>
          <w:numId w:val="9"/>
        </w:numPr>
      </w:pPr>
      <w:r>
        <w:t xml:space="preserve">Hoogte: </w:t>
      </w:r>
      <w:r w:rsidR="00A21209">
        <w:t>64</w:t>
      </w:r>
      <w:r w:rsidR="00DA294A">
        <w:t>,</w:t>
      </w:r>
      <w:r w:rsidR="00A21209">
        <w:t>5mm</w:t>
      </w:r>
    </w:p>
    <w:p w:rsidR="00DE5D02" w:rsidRDefault="00DE5D02" w:rsidP="00024E38">
      <w:pPr>
        <w:pStyle w:val="Geenafstand"/>
        <w:numPr>
          <w:ilvl w:val="0"/>
          <w:numId w:val="9"/>
        </w:numPr>
      </w:pPr>
      <w:r>
        <w:t xml:space="preserve">Diepte: </w:t>
      </w:r>
      <w:r w:rsidR="00A21209">
        <w:t>22,5mm</w:t>
      </w:r>
    </w:p>
    <w:p w:rsidR="00021F39" w:rsidRDefault="00021F39" w:rsidP="00021F39">
      <w:pPr>
        <w:pStyle w:val="Geenafstand"/>
      </w:pPr>
    </w:p>
    <w:p w:rsidR="00643928" w:rsidRDefault="00FB52B0" w:rsidP="00021F39">
      <w:pPr>
        <w:pStyle w:val="Kop8"/>
      </w:pPr>
      <w:r>
        <w:t>m</w:t>
      </w:r>
      <w:r w:rsidR="00643928">
        <w:t>ato 3 + basisprofiel</w:t>
      </w:r>
    </w:p>
    <w:p w:rsidR="00643928" w:rsidRDefault="00643928" w:rsidP="00643928">
      <w:pPr>
        <w:pStyle w:val="Geenafstand"/>
        <w:numPr>
          <w:ilvl w:val="0"/>
          <w:numId w:val="9"/>
        </w:numPr>
      </w:pPr>
      <w:r>
        <w:t>Totale diepte: 28,8mm</w:t>
      </w:r>
    </w:p>
    <w:p w:rsidR="00E6474C" w:rsidRDefault="00E6474C" w:rsidP="00643928">
      <w:pPr>
        <w:pStyle w:val="Geenafstand"/>
        <w:numPr>
          <w:ilvl w:val="0"/>
          <w:numId w:val="9"/>
        </w:numPr>
      </w:pPr>
      <w:r>
        <w:t>Sprong: 60mm</w:t>
      </w:r>
    </w:p>
    <w:p w:rsidR="00643928" w:rsidRDefault="00643928" w:rsidP="00643928">
      <w:pPr>
        <w:pStyle w:val="Geenafstand"/>
        <w:numPr>
          <w:ilvl w:val="0"/>
          <w:numId w:val="9"/>
        </w:numPr>
      </w:pPr>
      <w:r>
        <w:t xml:space="preserve">Gewicht: </w:t>
      </w:r>
      <w:r w:rsidR="00C93DE7">
        <w:t>±20.00kg/m²</w:t>
      </w:r>
    </w:p>
    <w:p w:rsidR="00DE5D02" w:rsidRPr="00DE5D02" w:rsidRDefault="00DE5D02" w:rsidP="00024E38">
      <w:pPr>
        <w:pStyle w:val="Geenafstand"/>
      </w:pPr>
    </w:p>
    <w:p w:rsidR="00DA294A" w:rsidRDefault="00FB52B0" w:rsidP="00DA294A">
      <w:pPr>
        <w:pStyle w:val="Kop8"/>
      </w:pPr>
      <w:bookmarkStart w:id="7" w:name="_Toc98044528"/>
      <w:bookmarkStart w:id="8" w:name="_Toc385316896"/>
      <w:bookmarkStart w:id="9" w:name="_Toc386531082"/>
      <w:bookmarkStart w:id="10" w:name="_Toc390173314"/>
      <w:bookmarkStart w:id="11" w:name="_Toc407026205"/>
      <w:r>
        <w:t>m</w:t>
      </w:r>
      <w:r w:rsidR="00DA294A">
        <w:t>ato 4</w:t>
      </w:r>
    </w:p>
    <w:p w:rsidR="00DA294A" w:rsidRDefault="00DA294A" w:rsidP="00DA294A">
      <w:pPr>
        <w:pStyle w:val="Geenafstand"/>
        <w:numPr>
          <w:ilvl w:val="0"/>
          <w:numId w:val="9"/>
        </w:numPr>
      </w:pPr>
      <w:r>
        <w:t>Hoogte: 32mm</w:t>
      </w:r>
    </w:p>
    <w:p w:rsidR="00DA294A" w:rsidRDefault="00DA294A" w:rsidP="00DA294A">
      <w:pPr>
        <w:pStyle w:val="Geenafstand"/>
        <w:numPr>
          <w:ilvl w:val="0"/>
          <w:numId w:val="9"/>
        </w:numPr>
      </w:pPr>
      <w:r>
        <w:t>Diepte: 45mm</w:t>
      </w:r>
    </w:p>
    <w:p w:rsidR="00DA294A" w:rsidRDefault="00DA294A" w:rsidP="00DA294A">
      <w:pPr>
        <w:pStyle w:val="Geenafstand"/>
      </w:pPr>
    </w:p>
    <w:p w:rsidR="00DA294A" w:rsidRDefault="00FB52B0" w:rsidP="00DA294A">
      <w:pPr>
        <w:pStyle w:val="Kop8"/>
      </w:pPr>
      <w:r>
        <w:t>m</w:t>
      </w:r>
      <w:r w:rsidR="00DA294A">
        <w:t>ato 4 + basisprofiel</w:t>
      </w:r>
    </w:p>
    <w:p w:rsidR="00DA294A" w:rsidRDefault="00DA294A" w:rsidP="00DA294A">
      <w:pPr>
        <w:pStyle w:val="Geenafstand"/>
        <w:numPr>
          <w:ilvl w:val="0"/>
          <w:numId w:val="9"/>
        </w:numPr>
      </w:pPr>
      <w:r>
        <w:t>Totale diepte: 51,3mm</w:t>
      </w:r>
    </w:p>
    <w:p w:rsidR="00DA294A" w:rsidRDefault="00DA294A" w:rsidP="00DA294A">
      <w:pPr>
        <w:pStyle w:val="Geenafstand"/>
        <w:numPr>
          <w:ilvl w:val="0"/>
          <w:numId w:val="9"/>
        </w:numPr>
      </w:pPr>
      <w:r>
        <w:t>Sprong: 60mm</w:t>
      </w:r>
    </w:p>
    <w:p w:rsidR="00C424CA" w:rsidRDefault="00DA294A" w:rsidP="00DA294A">
      <w:pPr>
        <w:pStyle w:val="Geenafstand"/>
        <w:numPr>
          <w:ilvl w:val="0"/>
          <w:numId w:val="9"/>
        </w:numPr>
      </w:pPr>
      <w:r>
        <w:t xml:space="preserve">Gewicht: </w:t>
      </w:r>
    </w:p>
    <w:p w:rsidR="00DA294A" w:rsidRDefault="00DA294A" w:rsidP="00C424CA">
      <w:pPr>
        <w:pStyle w:val="Geenafstand"/>
      </w:pPr>
      <w:bookmarkStart w:id="12" w:name="_GoBack"/>
      <w:bookmarkEnd w:id="12"/>
      <w:r>
        <w:t>±</w:t>
      </w:r>
      <w:r w:rsidR="00C424CA">
        <w:t xml:space="preserve">18, 25 </w:t>
      </w:r>
      <w:r>
        <w:t>kg/m²</w:t>
      </w:r>
    </w:p>
    <w:p w:rsidR="00DA294A" w:rsidRPr="00DA294A" w:rsidRDefault="00DA294A" w:rsidP="00DA294A">
      <w:pPr>
        <w:pStyle w:val="Kop2"/>
        <w:sectPr w:rsidR="00DA294A" w:rsidRPr="00DA294A" w:rsidSect="00EE7B0C">
          <w:type w:val="continuous"/>
          <w:pgSz w:w="11906" w:h="16838"/>
          <w:pgMar w:top="720" w:right="720" w:bottom="720" w:left="720" w:header="708" w:footer="708" w:gutter="0"/>
          <w:cols w:num="4" w:space="709"/>
          <w:noEndnote/>
        </w:sectPr>
      </w:pPr>
    </w:p>
    <w:p w:rsidR="00DA294A" w:rsidRDefault="00DA294A" w:rsidP="001422A4"/>
    <w:p w:rsidR="00DA294A" w:rsidRDefault="00DA294A" w:rsidP="001422A4"/>
    <w:p w:rsidR="007F0286" w:rsidRDefault="00C424CA" w:rsidP="001422A4">
      <w:pPr>
        <w:rPr>
          <w:rFonts w:ascii="Arial" w:eastAsiaTheme="majorEastAsia" w:hAnsi="Arial" w:cstheme="majorBidi"/>
          <w:b/>
          <w:bCs/>
          <w:color w:val="FF0000"/>
          <w:sz w:val="26"/>
          <w:szCs w:val="2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409.5pt">
            <v:imagedata r:id="rId9" o:title="lastenboek tekeningen" croptop="29282f"/>
          </v:shape>
        </w:pict>
      </w:r>
    </w:p>
    <w:p w:rsidR="00DA294A" w:rsidRDefault="00DA294A">
      <w:pPr>
        <w:rPr>
          <w:rFonts w:ascii="Arial" w:eastAsiaTheme="majorEastAsia" w:hAnsi="Arial" w:cstheme="majorBidi"/>
          <w:b/>
          <w:bCs/>
          <w:color w:val="FF0000"/>
          <w:sz w:val="26"/>
          <w:szCs w:val="26"/>
        </w:rPr>
      </w:pPr>
      <w:r>
        <w:br w:type="page"/>
      </w:r>
    </w:p>
    <w:p w:rsidR="00886BE0" w:rsidRDefault="002F2724" w:rsidP="00021F39">
      <w:pPr>
        <w:pStyle w:val="Kop2"/>
      </w:pPr>
      <w:bookmarkStart w:id="13" w:name="_Toc455405963"/>
      <w:r>
        <w:lastRenderedPageBreak/>
        <w:t>R</w:t>
      </w:r>
      <w:r w:rsidR="00886BE0">
        <w:t>egelstructuur</w:t>
      </w:r>
      <w:bookmarkEnd w:id="7"/>
      <w:bookmarkEnd w:id="8"/>
      <w:bookmarkEnd w:id="9"/>
      <w:bookmarkEnd w:id="10"/>
      <w:bookmarkEnd w:id="11"/>
      <w:bookmarkEnd w:id="13"/>
    </w:p>
    <w:p w:rsidR="00886BE0" w:rsidRPr="00D63581" w:rsidRDefault="00886BE0" w:rsidP="002F2A50">
      <w:pPr>
        <w:pStyle w:val="Kop4"/>
      </w:pPr>
      <w:r w:rsidRPr="00D63581">
        <w:t>Omschrijving</w:t>
      </w:r>
    </w:p>
    <w:p w:rsidR="00886BE0" w:rsidRPr="00D63581" w:rsidRDefault="00886BE0" w:rsidP="00024E38">
      <w:pPr>
        <w:pStyle w:val="Geenafstand"/>
      </w:pPr>
      <w:r w:rsidRPr="00D63581">
        <w:t xml:space="preserve">Het betreft een onafhankelijke (regel)structuur voor de montage van </w:t>
      </w:r>
      <w:r>
        <w:t>een gevelbekleding</w:t>
      </w:r>
      <w:r w:rsidRPr="00D63581">
        <w:t xml:space="preserve"> op een achterligg</w:t>
      </w:r>
      <w:r>
        <w:t>ende dragende wand</w:t>
      </w:r>
      <w:r w:rsidRPr="00D63581">
        <w:t>.</w:t>
      </w:r>
    </w:p>
    <w:p w:rsidR="00886BE0" w:rsidRDefault="00886BE0" w:rsidP="002F2A50">
      <w:pPr>
        <w:pStyle w:val="Kop4"/>
      </w:pPr>
      <w:r>
        <w:t>Materiaal &amp; Uitvoering</w:t>
      </w:r>
    </w:p>
    <w:p w:rsidR="00886BE0" w:rsidRDefault="00886BE0" w:rsidP="004C1855">
      <w:pPr>
        <w:pStyle w:val="Plattetekstinspringen"/>
        <w:numPr>
          <w:ilvl w:val="0"/>
          <w:numId w:val="20"/>
        </w:numPr>
      </w:pPr>
      <w:r>
        <w:t>De uitvoering gebeurt door een gespecialiseerd montagebedrijf dat ervaring heeft met de voorziene regelstructuur en gevelbekleding. Na realisatie van de dragende wand wordt de regelstructuur zorgvuldig uitgelijnd, rekening houdend met de vereiste detailleringen en in coördinatie met de montage van de buitenramen en –deuren, raamdorpels en andere elementen.</w:t>
      </w:r>
    </w:p>
    <w:p w:rsidR="00886BE0" w:rsidRDefault="00886BE0" w:rsidP="004C1855">
      <w:pPr>
        <w:pStyle w:val="Plattetekstinspringen"/>
        <w:numPr>
          <w:ilvl w:val="0"/>
          <w:numId w:val="20"/>
        </w:numPr>
      </w:pPr>
      <w:r>
        <w:t xml:space="preserve">De regelstructuur moet alle op het gebouw inwerkende krachten (windbelasting, onderdruk, differentiële beweging,…) en zijn eigengewicht en dit van de gevelbekleding kunnen opnemen, </w:t>
      </w:r>
      <w:r w:rsidRPr="003B733F">
        <w:t>conform de geldende (Eurocode-</w:t>
      </w:r>
      <w:r>
        <w:t>)</w:t>
      </w:r>
      <w:r w:rsidRPr="003B733F">
        <w:t>normen.</w:t>
      </w:r>
    </w:p>
    <w:p w:rsidR="00886BE0" w:rsidRDefault="00886BE0" w:rsidP="004C1855">
      <w:pPr>
        <w:pStyle w:val="Plattetekstinspringen"/>
        <w:numPr>
          <w:ilvl w:val="0"/>
          <w:numId w:val="20"/>
        </w:numPr>
      </w:pPr>
      <w:r>
        <w:t xml:space="preserve">De secties en onderlinge tussenafstanden van de stijlen, en het aantal bevestigingsmiddelen worden gekozen overeenkomstig het gewicht en de modulering van de bekledingselementen, de karakteristieken van de achterliggende draagstructuur en de algemene opvatting van </w:t>
      </w:r>
      <w:r w:rsidRPr="003B733F">
        <w:t>de voorhanggevel volgens</w:t>
      </w:r>
      <w:r>
        <w:t xml:space="preserve"> aanduiding op de principeplannen. </w:t>
      </w:r>
    </w:p>
    <w:p w:rsidR="00886BE0" w:rsidRDefault="00886BE0" w:rsidP="004C1855">
      <w:pPr>
        <w:pStyle w:val="Plattetekstinspringen"/>
        <w:numPr>
          <w:ilvl w:val="0"/>
          <w:numId w:val="20"/>
        </w:numPr>
      </w:pPr>
      <w:r>
        <w:t xml:space="preserve">De bevestigingsmiddelen zijn corrosiebestendig en worden gekozen in functie van de gevelbekleding, de aard van de ondergrond en de brandveiligheidseisen. In overeenstemming met het gewicht en de windvastheid van de bekledingselementen, wordt er voldoende diep geboord, zodat de regelstructuur stevig verankerd wordt in de draagstructuur. </w:t>
      </w:r>
    </w:p>
    <w:p w:rsidR="00886BE0" w:rsidRDefault="00886BE0" w:rsidP="004C1855">
      <w:pPr>
        <w:pStyle w:val="Plattetekstinspringen"/>
        <w:numPr>
          <w:ilvl w:val="0"/>
          <w:numId w:val="20"/>
        </w:numPr>
      </w:pPr>
      <w:r>
        <w:t xml:space="preserve">De stabiliteit van de draagstructuur en de keuze van de pluggen (mechanisch / chemisch) maken steeds het voorwerp uit van voorafgaandelijke stabiliteitsberekeningen. De bepaling van de bevestigingspunten gebeurt conform de geldende (Eurocode-)normen en zijn afgestemd op de staat en de conditie van </w:t>
      </w:r>
      <w:r w:rsidRPr="003B733F">
        <w:t>de dragende wand</w:t>
      </w:r>
      <w:r>
        <w:t xml:space="preserve">en. </w:t>
      </w:r>
    </w:p>
    <w:p w:rsidR="00D444CC" w:rsidRPr="003B733F" w:rsidRDefault="00D444CC" w:rsidP="004C1855">
      <w:pPr>
        <w:pStyle w:val="Plattetekstinspringen"/>
      </w:pPr>
    </w:p>
    <w:p w:rsidR="00C17B4A" w:rsidRPr="007A5E7C" w:rsidRDefault="00AA61F4" w:rsidP="007A5E7C">
      <w:pPr>
        <w:pStyle w:val="Kop3"/>
      </w:pPr>
      <w:bookmarkStart w:id="14" w:name="_Toc455405964"/>
      <w:r w:rsidRPr="007A5E7C">
        <w:rPr>
          <w:rStyle w:val="ofwelChar"/>
          <w:rFonts w:eastAsiaTheme="majorEastAsia"/>
        </w:rPr>
        <w:t>(ofwel)</w:t>
      </w:r>
      <w:r w:rsidRPr="007A5E7C">
        <w:rPr>
          <w:rStyle w:val="Keuze-blauw"/>
          <w:color w:val="FF0000"/>
          <w:sz w:val="22"/>
          <w:lang w:val="nl-BE"/>
        </w:rPr>
        <w:t xml:space="preserve"> </w:t>
      </w:r>
      <w:r w:rsidR="00C17B4A" w:rsidRPr="007A5E7C">
        <w:t>Regelstructuur - hout</w:t>
      </w:r>
      <w:bookmarkEnd w:id="14"/>
    </w:p>
    <w:p w:rsidR="000F5734" w:rsidRDefault="000F5734" w:rsidP="000F5734">
      <w:pPr>
        <w:pStyle w:val="Kop4"/>
      </w:pPr>
      <w:r>
        <w:t>Meting</w:t>
      </w:r>
    </w:p>
    <w:p w:rsidR="000F5734" w:rsidRDefault="000F5734" w:rsidP="000F5734">
      <w:pPr>
        <w:pStyle w:val="Plattetekstinspringen"/>
      </w:pPr>
      <w:r>
        <w:t>aard van de overeenkomst: Pro Memorie (PM). Inbegrepen in de eenheidsprijs van de voorziene gevelbekleding.</w:t>
      </w:r>
    </w:p>
    <w:p w:rsidR="00E516AA" w:rsidRPr="00E516AA" w:rsidRDefault="00E516AA" w:rsidP="002F2A50">
      <w:pPr>
        <w:pStyle w:val="Kop4"/>
      </w:pPr>
      <w:r w:rsidRPr="00E516AA">
        <w:t>Materiaal</w:t>
      </w:r>
    </w:p>
    <w:p w:rsidR="00E516AA" w:rsidRDefault="00E516AA" w:rsidP="000F5734">
      <w:pPr>
        <w:pStyle w:val="Plattetekstinspringen"/>
        <w:numPr>
          <w:ilvl w:val="0"/>
          <w:numId w:val="0"/>
        </w:numPr>
      </w:pPr>
      <w:r w:rsidRPr="003B733F">
        <w:t xml:space="preserve">Het hout heeft een FSC- of PEFC-label en de leverancier is respectievelijk FSC of PEFC CoC-gecertificeerd. </w:t>
      </w:r>
    </w:p>
    <w:p w:rsidR="000F5734" w:rsidRDefault="000F5734" w:rsidP="000F5734">
      <w:pPr>
        <w:pStyle w:val="Kop8"/>
      </w:pPr>
      <w:r>
        <w:t>Specificaties</w:t>
      </w:r>
    </w:p>
    <w:p w:rsidR="00E516AA" w:rsidRPr="00C33735" w:rsidRDefault="00E516AA" w:rsidP="004C1855">
      <w:pPr>
        <w:pStyle w:val="Plattetekstinspringen"/>
        <w:numPr>
          <w:ilvl w:val="0"/>
          <w:numId w:val="17"/>
        </w:numPr>
        <w:rPr>
          <w:rStyle w:val="AantepassenChar"/>
          <w:color w:val="auto"/>
        </w:rPr>
      </w:pPr>
      <w:r>
        <w:t xml:space="preserve">Houtsoort: </w:t>
      </w:r>
      <w:r w:rsidRPr="00E516AA">
        <w:rPr>
          <w:rStyle w:val="Keuze-blauw"/>
        </w:rPr>
        <w:t>Noords grenen of Europees grenen/ ...</w:t>
      </w:r>
    </w:p>
    <w:p w:rsidR="00E516AA" w:rsidRPr="00C33735" w:rsidRDefault="00E516AA" w:rsidP="004C1855">
      <w:pPr>
        <w:pStyle w:val="Plattetekstinspringen"/>
        <w:numPr>
          <w:ilvl w:val="0"/>
          <w:numId w:val="17"/>
        </w:numPr>
        <w:rPr>
          <w:rStyle w:val="Keuze-blauw"/>
          <w:color w:val="auto"/>
        </w:rPr>
      </w:pPr>
      <w:r w:rsidRPr="00C33735">
        <w:t xml:space="preserve">Sorteerklasse </w:t>
      </w:r>
      <w:r>
        <w:t xml:space="preserve">(volgens STS 04.1): </w:t>
      </w:r>
      <w:r w:rsidRPr="00E516AA">
        <w:rPr>
          <w:rStyle w:val="Keuze-blauw"/>
        </w:rPr>
        <w:t>S6 / S8</w:t>
      </w:r>
    </w:p>
    <w:p w:rsidR="00E516AA" w:rsidRDefault="00E516AA" w:rsidP="004C1855">
      <w:pPr>
        <w:pStyle w:val="Plattetekstinspringen"/>
        <w:numPr>
          <w:ilvl w:val="0"/>
          <w:numId w:val="17"/>
        </w:numPr>
      </w:pPr>
      <w:r w:rsidRPr="00C33735">
        <w:t>Afwerking</w:t>
      </w:r>
      <w:r>
        <w:t>:</w:t>
      </w:r>
      <w:r w:rsidRPr="004A78FF">
        <w:rPr>
          <w:rStyle w:val="Keuze-blauw"/>
        </w:rPr>
        <w:t xml:space="preserve"> </w:t>
      </w:r>
      <w:r w:rsidRPr="00BB6FF1">
        <w:rPr>
          <w:rStyle w:val="Keuze-blauw"/>
        </w:rPr>
        <w:t>ongeschaafd / geschaafd</w:t>
      </w:r>
      <w:r>
        <w:t xml:space="preserve"> (noodzakelijk bij verlijmde bevestigingsmethode)</w:t>
      </w:r>
    </w:p>
    <w:p w:rsidR="00E516AA" w:rsidRPr="003B733F" w:rsidRDefault="00E516AA" w:rsidP="004C1855">
      <w:pPr>
        <w:pStyle w:val="Plattetekstinspringen"/>
        <w:numPr>
          <w:ilvl w:val="0"/>
          <w:numId w:val="17"/>
        </w:numPr>
      </w:pPr>
      <w:r w:rsidRPr="003B733F">
        <w:t xml:space="preserve">Houtverduurzaming: </w:t>
      </w:r>
    </w:p>
    <w:p w:rsidR="00E516AA" w:rsidRPr="003B733F" w:rsidRDefault="00E516AA" w:rsidP="004C1855">
      <w:pPr>
        <w:pStyle w:val="Plattetekstinspringen"/>
        <w:numPr>
          <w:ilvl w:val="0"/>
          <w:numId w:val="17"/>
        </w:numPr>
      </w:pPr>
      <w:r w:rsidRPr="003B733F">
        <w:t>(ofwel) A2.1-procédé volgens STS 04.3 of natuurlijke duurzaamheidsklasse I, II of III.</w:t>
      </w:r>
    </w:p>
    <w:p w:rsidR="00E516AA" w:rsidRPr="003B733F" w:rsidRDefault="00E516AA" w:rsidP="004C1855">
      <w:pPr>
        <w:pStyle w:val="Plattetekstinspringen"/>
        <w:numPr>
          <w:ilvl w:val="0"/>
          <w:numId w:val="17"/>
        </w:numPr>
      </w:pPr>
      <w:r w:rsidRPr="003B733F">
        <w:t>(ofwel) A3-procédé volgens STS 04.3 of natuurlijke duurzaamheidsklasse I of II.</w:t>
      </w:r>
    </w:p>
    <w:p w:rsidR="00E516AA" w:rsidRDefault="00E516AA" w:rsidP="004C1855">
      <w:pPr>
        <w:pStyle w:val="Plattetekstinspringen"/>
        <w:numPr>
          <w:ilvl w:val="0"/>
          <w:numId w:val="17"/>
        </w:numPr>
      </w:pPr>
      <w:r>
        <w:t>Afmetingen en tussenafstanden:</w:t>
      </w:r>
    </w:p>
    <w:p w:rsidR="00E516AA" w:rsidRDefault="00E516AA" w:rsidP="00D444CC">
      <w:pPr>
        <w:pStyle w:val="ofwelinspringen"/>
      </w:pPr>
      <w:r w:rsidRPr="00C33735">
        <w:rPr>
          <w:rStyle w:val="Keuze-blauw"/>
        </w:rPr>
        <w:t>(ofwel)</w:t>
      </w:r>
      <w:r>
        <w:rPr>
          <w:rStyle w:val="ofwelChar"/>
        </w:rPr>
        <w:tab/>
      </w:r>
      <w:r>
        <w:t xml:space="preserve">De te voorziene secties en onderlinge tussen afstanden van de stijlen, alsook het aantal en de </w:t>
      </w:r>
      <w:r w:rsidR="002F2A50">
        <w:t>p</w:t>
      </w:r>
      <w:r w:rsidRPr="003B733F">
        <w:t>ositie van de</w:t>
      </w:r>
      <w:r>
        <w:t xml:space="preserve"> bevestigingsmiddelen worden gekozen overeenkomstig het gewicht en modulering van de bekledingselementen, de karakteristieken van de achtergelegen draagstructuur en volgens aanduiding op de principeplannen. </w:t>
      </w:r>
      <w:r w:rsidRPr="003B733F">
        <w:t>De studie is uit te voeren door de leverancier van het systeem en voor te leggen aan de ontwerper.</w:t>
      </w:r>
    </w:p>
    <w:p w:rsidR="00E516AA" w:rsidRPr="00D444CC" w:rsidRDefault="00E516AA" w:rsidP="00D444CC">
      <w:pPr>
        <w:pStyle w:val="ofwelinspringen"/>
        <w:rPr>
          <w:rStyle w:val="Keuze-blauw"/>
          <w:color w:val="auto"/>
        </w:rPr>
      </w:pPr>
      <w:r w:rsidRPr="00C33735">
        <w:rPr>
          <w:rStyle w:val="Keuze-blauw"/>
        </w:rPr>
        <w:t>(ofwel)</w:t>
      </w:r>
      <w:r w:rsidRPr="00D444CC">
        <w:rPr>
          <w:rStyle w:val="Keuze-blauw"/>
          <w:b/>
        </w:rPr>
        <w:tab/>
      </w:r>
      <w:r w:rsidRPr="00D444CC">
        <w:rPr>
          <w:rStyle w:val="Keuze-blauw"/>
          <w:color w:val="auto"/>
        </w:rPr>
        <w:t>Volgende secties en tussenafstanden dienen te worden gerespecteerd</w:t>
      </w:r>
    </w:p>
    <w:p w:rsidR="00E516AA" w:rsidRPr="00D444CC" w:rsidRDefault="00E516AA" w:rsidP="00D444CC">
      <w:pPr>
        <w:pStyle w:val="ofwelinspringen"/>
        <w:numPr>
          <w:ilvl w:val="1"/>
          <w:numId w:val="19"/>
        </w:numPr>
        <w:rPr>
          <w:rStyle w:val="Keuze-blauw"/>
          <w:color w:val="auto"/>
        </w:rPr>
      </w:pPr>
      <w:r w:rsidRPr="00AA61F4">
        <w:rPr>
          <w:rStyle w:val="Keuze-blauw"/>
          <w:color w:val="auto"/>
          <w:lang w:val="nl-BE"/>
        </w:rPr>
        <w:t xml:space="preserve">sectie van de verticale / horizontale drager: </w:t>
      </w:r>
      <w:r w:rsidRPr="00AA61F4">
        <w:rPr>
          <w:rStyle w:val="Keuze-blauw"/>
          <w:lang w:val="nl-BE"/>
        </w:rPr>
        <w:t>minimum 58x73 / 38x150 / 38x175 / … mm</w:t>
      </w:r>
    </w:p>
    <w:p w:rsidR="00E516AA" w:rsidRPr="00D444CC" w:rsidRDefault="00E516AA" w:rsidP="00D444CC">
      <w:pPr>
        <w:pStyle w:val="ofwelinspringen"/>
        <w:numPr>
          <w:ilvl w:val="1"/>
          <w:numId w:val="19"/>
        </w:numPr>
        <w:rPr>
          <w:rStyle w:val="Keuze-blauw"/>
          <w:color w:val="auto"/>
        </w:rPr>
      </w:pPr>
      <w:r w:rsidRPr="00D444CC">
        <w:rPr>
          <w:rStyle w:val="Keuze-blauw"/>
          <w:color w:val="auto"/>
        </w:rPr>
        <w:t xml:space="preserve">sectie van het verticale / horizontale latwerk: </w:t>
      </w:r>
      <w:r w:rsidRPr="001815A1">
        <w:rPr>
          <w:rStyle w:val="Keuze-blauw"/>
        </w:rPr>
        <w:t>minimum 26x38 / 36x50 / 36x75 / … mm</w:t>
      </w:r>
    </w:p>
    <w:p w:rsidR="00E516AA" w:rsidRPr="00D444CC" w:rsidRDefault="00E516AA" w:rsidP="00D444CC">
      <w:pPr>
        <w:pStyle w:val="ofwelinspringen"/>
        <w:numPr>
          <w:ilvl w:val="1"/>
          <w:numId w:val="19"/>
        </w:numPr>
        <w:rPr>
          <w:rStyle w:val="Keuze-blauw"/>
          <w:color w:val="auto"/>
        </w:rPr>
      </w:pPr>
      <w:r w:rsidRPr="00D444CC">
        <w:rPr>
          <w:rStyle w:val="Keuze-blauw"/>
          <w:color w:val="auto"/>
        </w:rPr>
        <w:t xml:space="preserve">verticale tussenafstanden (h.o.h.): </w:t>
      </w:r>
      <w:r w:rsidRPr="001815A1">
        <w:rPr>
          <w:rStyle w:val="Keuze-blauw"/>
        </w:rPr>
        <w:t>40 / 60 / … cm</w:t>
      </w:r>
    </w:p>
    <w:p w:rsidR="00E516AA" w:rsidRPr="00D444CC" w:rsidRDefault="00E516AA" w:rsidP="00D444CC">
      <w:pPr>
        <w:pStyle w:val="ofwelinspringen"/>
        <w:numPr>
          <w:ilvl w:val="1"/>
          <w:numId w:val="19"/>
        </w:numPr>
        <w:rPr>
          <w:rStyle w:val="Keuze-blauw"/>
          <w:color w:val="auto"/>
        </w:rPr>
      </w:pPr>
      <w:r w:rsidRPr="00D444CC">
        <w:rPr>
          <w:rStyle w:val="Keuze-blauw"/>
          <w:color w:val="auto"/>
        </w:rPr>
        <w:t xml:space="preserve">horizontale tussenafstanden (h.o.h.): </w:t>
      </w:r>
      <w:r w:rsidRPr="001815A1">
        <w:rPr>
          <w:rStyle w:val="Keuze-blauw"/>
        </w:rPr>
        <w:t>40 / 60 / … cm</w:t>
      </w:r>
    </w:p>
    <w:p w:rsidR="00E516AA" w:rsidRPr="00C33735" w:rsidRDefault="00E516AA" w:rsidP="004C1855">
      <w:pPr>
        <w:pStyle w:val="Plattetekstinspringen"/>
        <w:numPr>
          <w:ilvl w:val="0"/>
          <w:numId w:val="17"/>
        </w:numPr>
        <w:rPr>
          <w:rStyle w:val="Keuze-blauw"/>
          <w:color w:val="auto"/>
        </w:rPr>
      </w:pPr>
      <w:r w:rsidRPr="00C33735">
        <w:t xml:space="preserve">Bevestigingsmiddelen: </w:t>
      </w:r>
      <w:r w:rsidRPr="00C33735">
        <w:rPr>
          <w:rStyle w:val="Keuze-blauw"/>
        </w:rPr>
        <w:t>roestvaste schroeven en pluggen / (regelbare) winkelhaken uit verzinkt staal /(regelbare) winkelhaken uit roestvast staal / afstandschroeven met aangepaste plug / …</w:t>
      </w:r>
    </w:p>
    <w:p w:rsidR="005C3F28" w:rsidRPr="00BB6FF1" w:rsidRDefault="005C3F28" w:rsidP="000F5734">
      <w:pPr>
        <w:pStyle w:val="Plattetekstinspringen"/>
        <w:numPr>
          <w:ilvl w:val="0"/>
          <w:numId w:val="0"/>
        </w:numPr>
        <w:ind w:left="1080"/>
        <w:rPr>
          <w:rStyle w:val="Keuze-blauw"/>
        </w:rPr>
      </w:pPr>
    </w:p>
    <w:p w:rsidR="00E516AA" w:rsidRDefault="00E516AA" w:rsidP="002F2A50">
      <w:pPr>
        <w:pStyle w:val="Kop4"/>
      </w:pPr>
      <w:r>
        <w:t>Uitvoering</w:t>
      </w:r>
    </w:p>
    <w:p w:rsidR="00E516AA" w:rsidRPr="004002D9" w:rsidRDefault="00E516AA" w:rsidP="004C1855">
      <w:pPr>
        <w:pStyle w:val="Plattetekstinspringen"/>
        <w:numPr>
          <w:ilvl w:val="0"/>
          <w:numId w:val="21"/>
        </w:numPr>
      </w:pPr>
      <w:r w:rsidRPr="004002D9">
        <w:t xml:space="preserve">De bepalingen van </w:t>
      </w:r>
      <w:r>
        <w:t>TV 243: Gevelbekledingen uit hout en plaatmaterialen op basis van hout. § 7.1 zijn van toepassing.</w:t>
      </w:r>
    </w:p>
    <w:p w:rsidR="00E516AA" w:rsidRPr="00CB1AEB" w:rsidRDefault="00E516AA" w:rsidP="004C1855">
      <w:pPr>
        <w:pStyle w:val="Plattetekstinspringen"/>
        <w:numPr>
          <w:ilvl w:val="0"/>
          <w:numId w:val="21"/>
        </w:numPr>
      </w:pPr>
      <w:r w:rsidRPr="00CB1AEB">
        <w:t xml:space="preserve">Het betreft: </w:t>
      </w:r>
    </w:p>
    <w:p w:rsidR="00E516AA" w:rsidRPr="00463A48" w:rsidRDefault="00E516AA" w:rsidP="00463A48">
      <w:pPr>
        <w:pStyle w:val="ofwelinspringen"/>
        <w:ind w:hanging="1058"/>
        <w:rPr>
          <w:rStyle w:val="Keuze-blauw"/>
        </w:rPr>
      </w:pPr>
      <w:r w:rsidRPr="00C33735">
        <w:rPr>
          <w:rStyle w:val="Keuze-blauw"/>
        </w:rPr>
        <w:lastRenderedPageBreak/>
        <w:t>(ofwel)</w:t>
      </w:r>
      <w:r w:rsidRPr="00463A48">
        <w:rPr>
          <w:rStyle w:val="Keuze-blauw"/>
        </w:rPr>
        <w:t xml:space="preserve"> </w:t>
      </w:r>
      <w:r w:rsidRPr="00463A48">
        <w:rPr>
          <w:rStyle w:val="Keuze-blauw"/>
        </w:rPr>
        <w:tab/>
      </w:r>
      <w:r w:rsidRPr="00463A48">
        <w:rPr>
          <w:rStyle w:val="Keuze-blauw"/>
          <w:color w:val="auto"/>
        </w:rPr>
        <w:t xml:space="preserve">een </w:t>
      </w:r>
      <w:r w:rsidRPr="00463A48">
        <w:rPr>
          <w:rStyle w:val="Keuze-blauw"/>
        </w:rPr>
        <w:t>enkelvoudig / dubbel</w:t>
      </w:r>
      <w:r w:rsidRPr="00463A48">
        <w:rPr>
          <w:rStyle w:val="Keuze-blauw"/>
          <w:color w:val="auto"/>
        </w:rPr>
        <w:t xml:space="preserve"> regelwerk van houten stijlen. Het regelwerk is opgevat als een </w:t>
      </w:r>
      <w:r w:rsidRPr="00463A48">
        <w:rPr>
          <w:rStyle w:val="Keuze-blauw"/>
        </w:rPr>
        <w:t>verticaal / horizontaal</w:t>
      </w:r>
      <w:r w:rsidRPr="00463A48">
        <w:rPr>
          <w:rStyle w:val="Keuze-blauw"/>
          <w:color w:val="auto"/>
        </w:rPr>
        <w:t xml:space="preserve"> gepositioneerd latwerk, bevestigd op een </w:t>
      </w:r>
      <w:r w:rsidRPr="008A2243">
        <w:rPr>
          <w:rStyle w:val="Keuze-blauw"/>
        </w:rPr>
        <w:t>horizontale / verticale</w:t>
      </w:r>
      <w:r w:rsidRPr="00463A48">
        <w:rPr>
          <w:rStyle w:val="Keuze-blauw"/>
          <w:color w:val="auto"/>
        </w:rPr>
        <w:t xml:space="preserve"> drager. De eventuele isolatie wordt aangebracht </w:t>
      </w:r>
      <w:r w:rsidRPr="008A2243">
        <w:rPr>
          <w:rStyle w:val="Keuze-blauw"/>
        </w:rPr>
        <w:t>tussen en/of achter</w:t>
      </w:r>
      <w:r w:rsidRPr="00463A48">
        <w:rPr>
          <w:rStyle w:val="Keuze-blauw"/>
          <w:color w:val="auto"/>
        </w:rPr>
        <w:t xml:space="preserve"> de houten dragers.</w:t>
      </w:r>
    </w:p>
    <w:p w:rsidR="00E516AA" w:rsidRPr="00463A48" w:rsidRDefault="00E516AA" w:rsidP="00463A48">
      <w:pPr>
        <w:pStyle w:val="ofwelinspringen"/>
        <w:ind w:hanging="1058"/>
        <w:rPr>
          <w:rStyle w:val="Keuze-blauw"/>
          <w:color w:val="auto"/>
        </w:rPr>
      </w:pPr>
      <w:r w:rsidRPr="00C33735">
        <w:rPr>
          <w:rStyle w:val="Keuze-blauw"/>
        </w:rPr>
        <w:t>(ofwel)</w:t>
      </w:r>
      <w:r w:rsidRPr="00463A48">
        <w:rPr>
          <w:rStyle w:val="Keuze-blauw"/>
        </w:rPr>
        <w:t xml:space="preserve"> </w:t>
      </w:r>
      <w:r w:rsidRPr="00463A48">
        <w:rPr>
          <w:rStyle w:val="Keuze-blauw"/>
        </w:rPr>
        <w:tab/>
      </w:r>
      <w:r w:rsidRPr="00463A48">
        <w:rPr>
          <w:rStyle w:val="Keuze-blauw"/>
          <w:color w:val="auto"/>
        </w:rPr>
        <w:t xml:space="preserve">een </w:t>
      </w:r>
      <w:r w:rsidRPr="00463A48">
        <w:rPr>
          <w:rStyle w:val="Keuze-blauw"/>
        </w:rPr>
        <w:t>enkelvoudig / dubbel</w:t>
      </w:r>
      <w:r w:rsidRPr="00463A48">
        <w:rPr>
          <w:rStyle w:val="Keuze-blauw"/>
          <w:color w:val="auto"/>
        </w:rPr>
        <w:t xml:space="preserve"> regelwerk van houten stijlen. De verticale dragers worden door middel </w:t>
      </w:r>
      <w:r w:rsidR="001617A1">
        <w:rPr>
          <w:rStyle w:val="Keuze-blauw"/>
          <w:color w:val="auto"/>
        </w:rPr>
        <w:t xml:space="preserve">van </w:t>
      </w:r>
      <w:r w:rsidRPr="00463A48">
        <w:rPr>
          <w:rStyle w:val="Keuze-blauw"/>
          <w:color w:val="auto"/>
        </w:rPr>
        <w:t xml:space="preserve">afstandsschroeven voor een doorlopende laag van isolatieplaten geplaatst. Horizontale schroeven zorgen voor een basisbevestiging; bijkomende onder een hoek geplaatste schroeven verzekeren de eindstabiliteit. De studie is uit te voeren door de leverancier van het systeem en voor te leggen aan de ontwerper. </w:t>
      </w:r>
    </w:p>
    <w:p w:rsidR="00E516AA" w:rsidRDefault="00E516AA" w:rsidP="004C1855">
      <w:pPr>
        <w:pStyle w:val="Plattetekstinspringen"/>
        <w:numPr>
          <w:ilvl w:val="0"/>
          <w:numId w:val="21"/>
        </w:numPr>
      </w:pPr>
      <w:r>
        <w:t xml:space="preserve">De bevestigingsmiddelen zijn corrosiebestendig en van voldoende lengte. Zij worden met voldoende regelmaat vastgezet, overeenkomstig de aard van de ondergrond en voorziene gevelbekleding (hetzij minimaal om de </w:t>
      </w:r>
      <w:r w:rsidRPr="00BB6FF1">
        <w:rPr>
          <w:rStyle w:val="Keuze-blauw"/>
        </w:rPr>
        <w:t>60 / …</w:t>
      </w:r>
      <w:r>
        <w:t xml:space="preserve"> cm). </w:t>
      </w:r>
    </w:p>
    <w:p w:rsidR="002F2A50" w:rsidRDefault="00E516AA" w:rsidP="004C1855">
      <w:pPr>
        <w:pStyle w:val="Plattetekstinspringen"/>
        <w:numPr>
          <w:ilvl w:val="0"/>
          <w:numId w:val="21"/>
        </w:numPr>
      </w:pPr>
      <w:r>
        <w:t>Het geheel wordt zuiver en waterpas gemonteerd.</w:t>
      </w:r>
    </w:p>
    <w:p w:rsidR="000F5734" w:rsidRDefault="000F5734" w:rsidP="000F5734">
      <w:pPr>
        <w:pStyle w:val="Kop8"/>
      </w:pPr>
      <w:r>
        <w:t>Aanvullende uitvoeringsvoorschriften (te schrappen door ontwerper indien niet van toepassing)</w:t>
      </w:r>
    </w:p>
    <w:p w:rsidR="000F5734" w:rsidRPr="00E71E5E" w:rsidRDefault="000F5734" w:rsidP="000F5734">
      <w:pPr>
        <w:pStyle w:val="Plattetekstinspringen"/>
      </w:pPr>
      <w:r>
        <w:t>Om een voldoende ventilatie mogelijk te maken bij verticaal geplaatste gevelprofielen (op een horizontaal latwerk) wordt een bijkomend verticaal regelwerk op de dragers geplaatst.</w:t>
      </w:r>
    </w:p>
    <w:p w:rsidR="0048665D" w:rsidRDefault="0048665D" w:rsidP="000F5734">
      <w:pPr>
        <w:pStyle w:val="Plattetekstinspringen"/>
        <w:numPr>
          <w:ilvl w:val="0"/>
          <w:numId w:val="0"/>
        </w:numPr>
        <w:rPr>
          <w:rStyle w:val="Keuze-blauw"/>
          <w:rFonts w:ascii="Trebuchet MS" w:hAnsi="Trebuchet MS"/>
          <w:color w:val="auto"/>
        </w:rPr>
      </w:pPr>
    </w:p>
    <w:p w:rsidR="000F5734" w:rsidRPr="00D444CC" w:rsidRDefault="000F5734" w:rsidP="000F5734">
      <w:pPr>
        <w:pStyle w:val="Plattetekstinspringen"/>
        <w:numPr>
          <w:ilvl w:val="0"/>
          <w:numId w:val="0"/>
        </w:numPr>
        <w:ind w:left="1080"/>
        <w:rPr>
          <w:rStyle w:val="Keuze-blauw"/>
          <w:rFonts w:ascii="Trebuchet MS" w:hAnsi="Trebuchet MS"/>
          <w:color w:val="auto"/>
        </w:rPr>
      </w:pPr>
    </w:p>
    <w:p w:rsidR="00FF1BA4" w:rsidRPr="007A5E7C" w:rsidRDefault="00AA61F4" w:rsidP="007A5E7C">
      <w:pPr>
        <w:pStyle w:val="Kop3"/>
      </w:pPr>
      <w:bookmarkStart w:id="15" w:name="_Toc98044530"/>
      <w:bookmarkStart w:id="16" w:name="_Toc385316898"/>
      <w:bookmarkStart w:id="17" w:name="_Toc386531084"/>
      <w:bookmarkStart w:id="18" w:name="_Toc390173316"/>
      <w:bookmarkStart w:id="19" w:name="_Toc407026207"/>
      <w:bookmarkStart w:id="20" w:name="_Toc455405965"/>
      <w:r w:rsidRPr="007A5E7C">
        <w:rPr>
          <w:rStyle w:val="ofwelChar"/>
          <w:rFonts w:eastAsiaTheme="majorEastAsia"/>
        </w:rPr>
        <w:t>(ofwel)</w:t>
      </w:r>
      <w:r w:rsidRPr="007A5E7C">
        <w:rPr>
          <w:rStyle w:val="ofwelChar"/>
          <w:rFonts w:ascii="Arial" w:eastAsiaTheme="majorEastAsia" w:hAnsi="Arial" w:cstheme="majorBidi"/>
          <w:b/>
          <w:color w:val="FF0000"/>
          <w:sz w:val="22"/>
          <w:szCs w:val="22"/>
          <w:lang w:val="nl-BE"/>
        </w:rPr>
        <w:t xml:space="preserve"> </w:t>
      </w:r>
      <w:r w:rsidR="002F2724" w:rsidRPr="007A5E7C">
        <w:t>R</w:t>
      </w:r>
      <w:r w:rsidR="00FF1BA4" w:rsidRPr="007A5E7C">
        <w:t>egelstructuur - aluminium</w:t>
      </w:r>
      <w:bookmarkEnd w:id="15"/>
      <w:bookmarkEnd w:id="16"/>
      <w:bookmarkEnd w:id="17"/>
      <w:bookmarkEnd w:id="18"/>
      <w:bookmarkEnd w:id="19"/>
      <w:bookmarkEnd w:id="20"/>
    </w:p>
    <w:p w:rsidR="000F5734" w:rsidRDefault="000F5734" w:rsidP="000F5734">
      <w:pPr>
        <w:pStyle w:val="Kop4"/>
      </w:pPr>
      <w:r>
        <w:t>Meting</w:t>
      </w:r>
    </w:p>
    <w:p w:rsidR="000F5734" w:rsidRDefault="000F5734" w:rsidP="000F5734">
      <w:pPr>
        <w:pStyle w:val="Plattetekstinspringen"/>
      </w:pPr>
      <w:r>
        <w:t>aard van de overeenkomst: Pro Memorie (PM). Inbegrepen in de eenheidsprijs van de voorziene gevelbekleding.</w:t>
      </w:r>
    </w:p>
    <w:p w:rsidR="00FF1BA4" w:rsidRDefault="00FF1BA4" w:rsidP="00F67E3F">
      <w:pPr>
        <w:pStyle w:val="Kop4"/>
      </w:pPr>
      <w:r>
        <w:t>Materiaal</w:t>
      </w:r>
    </w:p>
    <w:p w:rsidR="00FF1BA4" w:rsidRDefault="00FF1BA4" w:rsidP="004C1855">
      <w:pPr>
        <w:pStyle w:val="Plattetekstinspringen"/>
      </w:pPr>
      <w:r>
        <w:t xml:space="preserve">Aluminium regelstructuur met hoge weerstandprofielen. Het geheel van </w:t>
      </w:r>
      <w:r w:rsidRPr="00CB1AEB">
        <w:t>beugels/consoles</w:t>
      </w:r>
      <w:r>
        <w:t>, profielen, hulpstukken en bevestigingsmiddelen moeten een precieze afregeling mogelijk maken m.b.t. de voorziene spouwdiepte, en het opgevangen van gebeurlijke maatafwijkingen in de ruwbouwstructuur. Systeem, detailstudie en berekeningsnota voorafgaandelijk ter goedkeuring voor te leggen aan de ontwerper.</w:t>
      </w:r>
    </w:p>
    <w:p w:rsidR="00FF1BA4" w:rsidRDefault="00FF1BA4" w:rsidP="00F67E3F">
      <w:pPr>
        <w:pStyle w:val="Kop8"/>
      </w:pPr>
      <w:r>
        <w:t>Specificaties</w:t>
      </w:r>
    </w:p>
    <w:p w:rsidR="00FF1BA4" w:rsidRPr="00463A48" w:rsidRDefault="00FF1BA4" w:rsidP="004C1855">
      <w:pPr>
        <w:pStyle w:val="Plattetekstinspringen"/>
        <w:rPr>
          <w:rStyle w:val="Keuze-blauw"/>
          <w:color w:val="auto"/>
        </w:rPr>
      </w:pPr>
      <w:r w:rsidRPr="00506090">
        <w:rPr>
          <w:rStyle w:val="GeenafstandChar"/>
        </w:rPr>
        <w:t>Aluminium:</w:t>
      </w:r>
      <w:r>
        <w:t xml:space="preserve"> </w:t>
      </w:r>
      <w:r w:rsidRPr="00BB6FF1">
        <w:rPr>
          <w:rStyle w:val="Keuze-blauw"/>
        </w:rPr>
        <w:t>legering AlMgSi 0,5 (6060) volgens NBN P21-001 en NBN EN 12020-1 / met verhoogde weerstand en brandvertragende eigenschappen</w:t>
      </w:r>
    </w:p>
    <w:p w:rsidR="00FF1BA4" w:rsidRPr="00463A48" w:rsidRDefault="00FF1BA4" w:rsidP="004C1855">
      <w:pPr>
        <w:pStyle w:val="Plattetekstinspringen"/>
        <w:rPr>
          <w:rStyle w:val="Keuze-blauw"/>
          <w:color w:val="auto"/>
        </w:rPr>
      </w:pPr>
      <w:r w:rsidRPr="00463A48">
        <w:t>Oppervlaktebehande</w:t>
      </w:r>
      <w:r>
        <w:t xml:space="preserve">ling: </w:t>
      </w:r>
      <w:r w:rsidRPr="00BB6FF1">
        <w:rPr>
          <w:rStyle w:val="Keuze-blauw"/>
        </w:rPr>
        <w:t>geëloxeerd / geanodiseerd / gemoffeld</w:t>
      </w:r>
    </w:p>
    <w:p w:rsidR="00FF1BA4" w:rsidRPr="00463A48" w:rsidRDefault="00FF1BA4" w:rsidP="004C1855">
      <w:pPr>
        <w:pStyle w:val="Plattetekstinspringen"/>
        <w:rPr>
          <w:rStyle w:val="Keuze-blauw"/>
          <w:color w:val="auto"/>
        </w:rPr>
      </w:pPr>
      <w:r w:rsidRPr="00463A48">
        <w:t>Re</w:t>
      </w:r>
      <w:r>
        <w:t xml:space="preserve">gelwerk: </w:t>
      </w:r>
      <w:r w:rsidRPr="00BB6FF1">
        <w:rPr>
          <w:rStyle w:val="Keuze-blauw"/>
        </w:rPr>
        <w:t>enkelvoudig (verticaal / horizontaal) / dubbel (verticaal en horizontaal) / …</w:t>
      </w:r>
    </w:p>
    <w:p w:rsidR="00FF1BA4" w:rsidRPr="00463A48" w:rsidRDefault="00FF1BA4" w:rsidP="004C1855">
      <w:pPr>
        <w:pStyle w:val="Plattetekstinspringen"/>
        <w:rPr>
          <w:rStyle w:val="Keuze-blauw"/>
          <w:color w:val="auto"/>
        </w:rPr>
      </w:pPr>
      <w:r w:rsidRPr="00463A48">
        <w:t>Dimension</w:t>
      </w:r>
      <w:r>
        <w:t xml:space="preserve">ering: </w:t>
      </w:r>
      <w:r w:rsidRPr="00BB6FF1">
        <w:rPr>
          <w:rStyle w:val="Keuze-blauw"/>
        </w:rPr>
        <w:t>overeenkomstig detailstudie / …</w:t>
      </w:r>
    </w:p>
    <w:p w:rsidR="00FF1BA4" w:rsidRPr="00463A48" w:rsidRDefault="00FF1BA4" w:rsidP="004C1855">
      <w:pPr>
        <w:pStyle w:val="Plattetekstinspringen"/>
        <w:rPr>
          <w:rStyle w:val="Keuze-blauw"/>
          <w:color w:val="auto"/>
        </w:rPr>
      </w:pPr>
      <w:r>
        <w:t xml:space="preserve">Draagprofielen: </w:t>
      </w:r>
      <w:r w:rsidRPr="00BB6FF1">
        <w:rPr>
          <w:rStyle w:val="Keuze-blauw"/>
        </w:rPr>
        <w:t>L-vormig / T-vormig / kokerprofielen / …</w:t>
      </w:r>
    </w:p>
    <w:p w:rsidR="00FF1BA4" w:rsidRDefault="00FF1BA4" w:rsidP="004C1855">
      <w:pPr>
        <w:pStyle w:val="Plattetekstinspringen"/>
      </w:pPr>
      <w:r w:rsidRPr="00463A48">
        <w:t>Bevestigingsmiddelen</w:t>
      </w:r>
      <w:r>
        <w:t xml:space="preserve">: </w:t>
      </w:r>
      <w:r w:rsidRPr="00BB6FF1">
        <w:rPr>
          <w:rStyle w:val="Keuze-blauw"/>
        </w:rPr>
        <w:t>chemische ankers / mechanische pluggen (kunststof / metaal)</w:t>
      </w:r>
      <w:r>
        <w:t>, conform de eisen inzake belasting en brandveiligheid</w:t>
      </w:r>
    </w:p>
    <w:p w:rsidR="00FF1BA4" w:rsidRDefault="00FF1BA4" w:rsidP="004C1855">
      <w:pPr>
        <w:pStyle w:val="Plattetekstinspringen"/>
      </w:pPr>
      <w:r>
        <w:t xml:space="preserve">Specifieke toebehoren: bij </w:t>
      </w:r>
      <w:r w:rsidRPr="00C16B55">
        <w:t>ontstentenis van de op de detailtekeningen aangegeven</w:t>
      </w:r>
      <w:r>
        <w:t xml:space="preserve"> randafwerkingen aan hoeken, raamretours,… zal op voorstel van de aannemer gebruik worden gemaakt van systeemrails met aangepaste vorm en sectie, en desgevallend met geïntegreerde voegdichtingingen uit EPDM of neopreen.</w:t>
      </w:r>
    </w:p>
    <w:p w:rsidR="000071A3" w:rsidRDefault="000071A3" w:rsidP="000F5734">
      <w:pPr>
        <w:pStyle w:val="Plattetekstinspringen"/>
        <w:numPr>
          <w:ilvl w:val="0"/>
          <w:numId w:val="0"/>
        </w:numPr>
        <w:ind w:left="1080"/>
      </w:pPr>
    </w:p>
    <w:p w:rsidR="00FF1BA4" w:rsidRDefault="00FF1BA4" w:rsidP="000071A3">
      <w:pPr>
        <w:pStyle w:val="Kop4"/>
      </w:pPr>
      <w:r>
        <w:t>Uitvoering</w:t>
      </w:r>
    </w:p>
    <w:p w:rsidR="00FF1BA4" w:rsidRDefault="00FF1BA4" w:rsidP="000A6431">
      <w:pPr>
        <w:pStyle w:val="Kop7"/>
      </w:pPr>
      <w:r>
        <w:t>A</w:t>
      </w:r>
      <w:r w:rsidR="000071A3">
        <w:t>lgemeen</w:t>
      </w:r>
    </w:p>
    <w:p w:rsidR="00FF1BA4" w:rsidRDefault="00FF1BA4" w:rsidP="004C1855">
      <w:pPr>
        <w:pStyle w:val="Plattetekstinspringen"/>
      </w:pPr>
      <w:r>
        <w:t xml:space="preserve">De te voorziene secties en onderlinge tussenafstanden voor de draag- en schuifbeugels, het aantal vaste en glijpunten, alsook het aantal bevestigingsmiddelen worden gekozen overeenkomstig het gewicht en modulering van de </w:t>
      </w:r>
      <w:r w:rsidR="00024BD0">
        <w:t>gevelprofielen</w:t>
      </w:r>
      <w:r>
        <w:t xml:space="preserve"> en opvatting van de </w:t>
      </w:r>
      <w:r w:rsidRPr="00CB1AEB">
        <w:t>voorhanggevel,</w:t>
      </w:r>
      <w:r>
        <w:t xml:space="preserve"> overeenkomstig de aanwijzingen op de principeplannen. Zij vormen het voorwerp van een detailstudie en statische berekening uit te voeren door de constructeur van het systeem, voor te leggen aan de </w:t>
      </w:r>
      <w:r w:rsidRPr="00D342FF">
        <w:t xml:space="preserve">architect </w:t>
      </w:r>
      <w:r>
        <w:t>voor de aanvang van de werken. De respectievelijke voorschriften en principedetails van de systeemleverancier dienen strikt te worden opgevolgd.</w:t>
      </w:r>
    </w:p>
    <w:p w:rsidR="00FF1BA4" w:rsidRDefault="000071A3" w:rsidP="000A6431">
      <w:pPr>
        <w:pStyle w:val="Kop7"/>
      </w:pPr>
      <w:r>
        <w:t>Montage</w:t>
      </w:r>
    </w:p>
    <w:p w:rsidR="00FF1BA4" w:rsidRDefault="00FF1BA4" w:rsidP="004C1855">
      <w:pPr>
        <w:pStyle w:val="Plattetekstinspringen"/>
      </w:pPr>
      <w:r>
        <w:t>De nodige aandacht moet worden besteed bij het bepalen van de vaste en glijpunten teneinde de uitzetting en krimp van de aluminium-systeemrails op te vangen.</w:t>
      </w:r>
    </w:p>
    <w:p w:rsidR="00FF1BA4" w:rsidRDefault="00FF1BA4" w:rsidP="004C1855">
      <w:pPr>
        <w:pStyle w:val="Plattetekstinspringen"/>
      </w:pPr>
      <w:r>
        <w:t xml:space="preserve">Op de verticale profielen worden de </w:t>
      </w:r>
      <w:r w:rsidR="00024BD0">
        <w:t>gevelprofielen</w:t>
      </w:r>
      <w:r>
        <w:t xml:space="preserve"> </w:t>
      </w:r>
      <w:r w:rsidRPr="00024BD0">
        <w:rPr>
          <w:rStyle w:val="Keuze-blauw"/>
        </w:rPr>
        <w:t>rechtstreeks</w:t>
      </w:r>
      <w:r w:rsidR="004C1855">
        <w:rPr>
          <w:rStyle w:val="Keuze-blauw"/>
        </w:rPr>
        <w:t>(horizontale gevelbekleding)</w:t>
      </w:r>
      <w:r w:rsidRPr="00024BD0">
        <w:rPr>
          <w:rStyle w:val="Keuze-blauw"/>
        </w:rPr>
        <w:t xml:space="preserve"> </w:t>
      </w:r>
      <w:r w:rsidR="00024BD0">
        <w:rPr>
          <w:rStyle w:val="Keuze-blauw"/>
        </w:rPr>
        <w:t>/</w:t>
      </w:r>
      <w:r w:rsidRPr="00024BD0">
        <w:rPr>
          <w:rStyle w:val="Keuze-blauw"/>
        </w:rPr>
        <w:t xml:space="preserve"> via een horizontale tussenregel</w:t>
      </w:r>
      <w:r w:rsidR="004C1855">
        <w:rPr>
          <w:rStyle w:val="Keuze-blauw"/>
        </w:rPr>
        <w:t>(verticale gevelbekleding)</w:t>
      </w:r>
      <w:r>
        <w:t xml:space="preserve"> bevestigd. </w:t>
      </w:r>
      <w:r w:rsidR="002F3A04">
        <w:t xml:space="preserve">Deze bevestiging moet gebeuren in de daarvoor voorziene groeven zodat de bevestiging na plaatsing van de afwerkprofielen onzichtbaar </w:t>
      </w:r>
      <w:r w:rsidR="002F3A04">
        <w:lastRenderedPageBreak/>
        <w:t xml:space="preserve">wordt. </w:t>
      </w:r>
      <w:r>
        <w:t xml:space="preserve">De liphaken, plaathaken en/of afstandhouders zijn van voldoende sterkte, zodat de </w:t>
      </w:r>
      <w:r w:rsidR="00024BD0">
        <w:t>gevelprofielen</w:t>
      </w:r>
      <w:r>
        <w:t xml:space="preserve"> aan de vereiste horizontale afrukkracht kunnen weerstaan.</w:t>
      </w:r>
    </w:p>
    <w:p w:rsidR="00FF1BA4" w:rsidRPr="00CB1AEB" w:rsidRDefault="00FF1BA4" w:rsidP="004C1855">
      <w:pPr>
        <w:pStyle w:val="Plattetekstinspringen"/>
      </w:pPr>
      <w:r>
        <w:t xml:space="preserve">De draag- en schuifbeugels worden </w:t>
      </w:r>
      <w:r w:rsidRPr="00BB6FF1">
        <w:rPr>
          <w:rStyle w:val="Keuze-blauw"/>
        </w:rPr>
        <w:t>mechanisch / chemisch</w:t>
      </w:r>
      <w:r>
        <w:t xml:space="preserve"> verankerd in het draagvlak. </w:t>
      </w:r>
      <w:r w:rsidRPr="00CB1AEB">
        <w:t>Tussen de dragende muur en de ankers worden hiervoor bestemde kunststofplaatjes geplaatst om de koudebrugwerking te verminderen.</w:t>
      </w:r>
    </w:p>
    <w:p w:rsidR="002F3A04" w:rsidRDefault="00FF1BA4" w:rsidP="004C1855">
      <w:pPr>
        <w:pStyle w:val="Plattetekstinspringen"/>
      </w:pPr>
      <w:r>
        <w:t xml:space="preserve">De draagprofielen dienen door middel van de regelbare muursteunen perfect te worden uitgelijnd in het verticale en horizontale vlak. De bevestigingsperforaties in de profielen en muursteunen </w:t>
      </w:r>
      <w:r w:rsidR="002F3A04">
        <w:t>laten toe om de toleranties van de ruwbouw weg te werken.</w:t>
      </w:r>
    </w:p>
    <w:p w:rsidR="0087621C" w:rsidRPr="00EB1AD6" w:rsidRDefault="0087621C" w:rsidP="00EB1AD6">
      <w:pPr>
        <w:pStyle w:val="Kop2"/>
      </w:pPr>
      <w:bookmarkStart w:id="21" w:name="_Toc455405966"/>
      <w:r w:rsidRPr="00EB1AD6">
        <w:t>Oppervlakte behandeling</w:t>
      </w:r>
      <w:bookmarkEnd w:id="21"/>
    </w:p>
    <w:p w:rsidR="00A11ABF" w:rsidRDefault="00307E57" w:rsidP="00024E38">
      <w:pPr>
        <w:pStyle w:val="Geenafstand"/>
      </w:pPr>
      <w:r w:rsidRPr="00307E57">
        <w:t>De laklagen zijn slagvast en mogen niet afspringen bij mechanische bewerkingen (boren, zagen, frezen, ponsen, …)</w:t>
      </w:r>
      <w:r w:rsidR="00A11ABF">
        <w:t xml:space="preserve">  </w:t>
      </w:r>
      <w:r>
        <w:t>De</w:t>
      </w:r>
      <w:r w:rsidRPr="00307E57">
        <w:t xml:space="preserve"> laklaag in het directe zichtvlak </w:t>
      </w:r>
      <w:r w:rsidR="002F3A04">
        <w:t>moet vrij</w:t>
      </w:r>
      <w:r w:rsidRPr="00307E57">
        <w:t xml:space="preserve"> zijn van storende effecten zoals ruwheid, rimpels, uitzakkingen, overmatige sinaasappelhuid, insluitingen, kraters, stof, blaasjes, verbrande plekken, matte vlekken, krasjes en dergelijke, welke bij daglicht met het blote oog, loodrecht op het oppervlak gezien, op een afstand van 3 meter als storend kunnen worden waargenomen</w:t>
      </w:r>
      <w:r w:rsidR="000071A3">
        <w:t>.</w:t>
      </w:r>
    </w:p>
    <w:p w:rsidR="00A11ABF" w:rsidRDefault="00A11ABF" w:rsidP="004C1855">
      <w:pPr>
        <w:pStyle w:val="Plattetekstinspringen"/>
      </w:pPr>
      <w:r>
        <w:t xml:space="preserve">Voorbehandeling: </w:t>
      </w:r>
      <w:r w:rsidR="00A87724">
        <w:t>chemisch voorbehandelen</w:t>
      </w:r>
      <w:r w:rsidR="000A6431">
        <w:t xml:space="preserve"> </w:t>
      </w:r>
    </w:p>
    <w:p w:rsidR="00A87724" w:rsidRDefault="000A6431" w:rsidP="004C1855">
      <w:pPr>
        <w:pStyle w:val="Plattetekstinspringen"/>
        <w:numPr>
          <w:ilvl w:val="0"/>
          <w:numId w:val="0"/>
        </w:numPr>
        <w:ind w:left="1080"/>
      </w:pPr>
      <w:r>
        <w:t>(ontvetten, sproeien, beitsen (</w:t>
      </w:r>
      <w:r w:rsidRPr="00A11ABF">
        <w:rPr>
          <w:rFonts w:ascii="ArialMT" w:hAnsi="ArialMT" w:cs="ArialMT"/>
          <w:color w:val="191919"/>
        </w:rPr>
        <w:t>beitsafdracht: 1-2g/m²)</w:t>
      </w:r>
      <w:r>
        <w:t>, sproeien (2x), demi-spoeling(</w:t>
      </w:r>
      <w:r w:rsidRPr="000A6431">
        <w:t>&lt;30mμS</w:t>
      </w:r>
      <w:r>
        <w:t xml:space="preserve">), conversielaag, sproeien door demi-nevel + uitdrup , </w:t>
      </w:r>
      <w:r w:rsidRPr="00A11ABF">
        <w:rPr>
          <w:rFonts w:ascii="ArialMT" w:hAnsi="ArialMT" w:cs="ArialMT"/>
          <w:color w:val="191919"/>
        </w:rPr>
        <w:t>Drogen (± max. 90° C - objecttemperatuur)</w:t>
      </w:r>
    </w:p>
    <w:p w:rsidR="00B378DB" w:rsidRDefault="00B378DB" w:rsidP="004C1855">
      <w:pPr>
        <w:pStyle w:val="Plattetekstinspringen"/>
      </w:pPr>
      <w:r>
        <w:t xml:space="preserve">Afwerking </w:t>
      </w:r>
      <w:r w:rsidR="00C27AAC">
        <w:t>toplaag buitenzijde</w:t>
      </w:r>
      <w:r>
        <w:t>: poedercoating</w:t>
      </w:r>
    </w:p>
    <w:p w:rsidR="00B378DB" w:rsidRDefault="000A6431" w:rsidP="00A11ABF">
      <w:pPr>
        <w:pStyle w:val="Plattetekstinspringen2"/>
        <w:numPr>
          <w:ilvl w:val="0"/>
          <w:numId w:val="0"/>
        </w:numPr>
        <w:ind w:left="737"/>
        <w:jc w:val="left"/>
      </w:pPr>
      <w:r>
        <w:t xml:space="preserve">Normaal belaste gevels: </w:t>
      </w:r>
      <w:r w:rsidR="00B378DB" w:rsidRPr="000E5E20">
        <w:t xml:space="preserve">laagdikte </w:t>
      </w:r>
      <w:r w:rsidR="00A87724">
        <w:t>gemiddeld</w:t>
      </w:r>
      <w:r w:rsidR="00B378DB">
        <w:t xml:space="preserve"> </w:t>
      </w:r>
      <w:r w:rsidR="00A87724">
        <w:t xml:space="preserve">90 </w:t>
      </w:r>
      <w:r w:rsidR="00B378DB" w:rsidRPr="000E5E20">
        <w:t>µm</w:t>
      </w:r>
    </w:p>
    <w:p w:rsidR="00A11ABF" w:rsidRDefault="000A6431" w:rsidP="00A11ABF">
      <w:pPr>
        <w:pStyle w:val="Plattetekstinspringen2"/>
        <w:numPr>
          <w:ilvl w:val="0"/>
          <w:numId w:val="0"/>
        </w:numPr>
        <w:ind w:left="737"/>
        <w:jc w:val="left"/>
        <w:rPr>
          <w:rStyle w:val="Keuze-blauw"/>
        </w:rPr>
      </w:pPr>
      <w:r>
        <w:t>K</w:t>
      </w:r>
      <w:r w:rsidR="00B378DB">
        <w:t xml:space="preserve">leur: </w:t>
      </w:r>
      <w:r w:rsidR="00B378DB">
        <w:rPr>
          <w:rStyle w:val="Keuze-blauw"/>
        </w:rPr>
        <w:t>RAL …</w:t>
      </w:r>
    </w:p>
    <w:p w:rsidR="00B378DB" w:rsidRDefault="00A11ABF" w:rsidP="00A11ABF">
      <w:pPr>
        <w:pStyle w:val="Plattetekstinspringen2"/>
        <w:numPr>
          <w:ilvl w:val="0"/>
          <w:numId w:val="0"/>
        </w:numPr>
        <w:ind w:left="737"/>
        <w:jc w:val="left"/>
        <w:rPr>
          <w:rStyle w:val="Keuze-blauw"/>
        </w:rPr>
      </w:pPr>
      <w:r w:rsidRPr="00A11ABF">
        <w:rPr>
          <w:rStyle w:val="Keuze-blauw"/>
          <w:color w:val="auto"/>
        </w:rPr>
        <w:t>Poedercode:</w:t>
      </w:r>
      <w:r>
        <w:rPr>
          <w:rStyle w:val="Keuze-blauw"/>
        </w:rPr>
        <w:t xml:space="preserve"> …</w:t>
      </w:r>
      <w:r w:rsidR="00B378DB">
        <w:rPr>
          <w:rStyle w:val="Keuze-blauw"/>
        </w:rPr>
        <w:t xml:space="preserve"> </w:t>
      </w:r>
    </w:p>
    <w:p w:rsidR="00CF326E" w:rsidRDefault="00B57816" w:rsidP="00B57816">
      <w:pPr>
        <w:pStyle w:val="Plattetekstinspringen2"/>
        <w:numPr>
          <w:ilvl w:val="0"/>
          <w:numId w:val="0"/>
        </w:numPr>
        <w:ind w:left="737" w:hanging="29"/>
        <w:jc w:val="left"/>
        <w:rPr>
          <w:rStyle w:val="Keuze-blauw"/>
        </w:rPr>
      </w:pPr>
      <w:r>
        <w:rPr>
          <w:rStyle w:val="Keuze-blauw"/>
          <w:color w:val="auto"/>
        </w:rPr>
        <w:t>Type</w:t>
      </w:r>
      <w:r w:rsidR="00CF326E">
        <w:rPr>
          <w:rStyle w:val="Keuze-blauw"/>
          <w:color w:val="auto"/>
        </w:rPr>
        <w:t>:</w:t>
      </w:r>
    </w:p>
    <w:p w:rsidR="00CF326E" w:rsidRPr="00CF326E" w:rsidRDefault="004C1855" w:rsidP="00CF326E">
      <w:pPr>
        <w:pStyle w:val="Plattetekstinspringen2"/>
        <w:numPr>
          <w:ilvl w:val="0"/>
          <w:numId w:val="0"/>
        </w:numPr>
        <w:ind w:left="737"/>
        <w:rPr>
          <w:rStyle w:val="Keuze-blauw"/>
        </w:rPr>
      </w:pPr>
      <w:r>
        <w:rPr>
          <w:rStyle w:val="Keuze-blauw"/>
        </w:rPr>
        <w:t>(</w:t>
      </w:r>
      <w:r w:rsidR="00CF326E">
        <w:rPr>
          <w:rStyle w:val="Keuze-blauw"/>
        </w:rPr>
        <w:t>ofwel</w:t>
      </w:r>
      <w:r>
        <w:rPr>
          <w:rStyle w:val="Keuze-blauw"/>
        </w:rPr>
        <w:t>)</w:t>
      </w:r>
      <w:r w:rsidR="00CF326E" w:rsidRPr="00CF326E">
        <w:rPr>
          <w:rStyle w:val="Keuze-blauw"/>
          <w:color w:val="auto"/>
        </w:rPr>
        <w:tab/>
        <w:t>Satijn (Blinkend) 70% glansgraad</w:t>
      </w:r>
    </w:p>
    <w:p w:rsidR="00CF326E" w:rsidRPr="00CF326E" w:rsidRDefault="004C1855" w:rsidP="00CF326E">
      <w:pPr>
        <w:pStyle w:val="Plattetekstinspringen2"/>
        <w:numPr>
          <w:ilvl w:val="0"/>
          <w:numId w:val="0"/>
        </w:numPr>
        <w:ind w:left="737"/>
        <w:rPr>
          <w:rStyle w:val="Keuze-blauw"/>
          <w:color w:val="auto"/>
        </w:rPr>
      </w:pPr>
      <w:r>
        <w:rPr>
          <w:rStyle w:val="Keuze-blauw"/>
        </w:rPr>
        <w:t>(</w:t>
      </w:r>
      <w:r w:rsidR="00CF326E">
        <w:rPr>
          <w:rStyle w:val="Keuze-blauw"/>
        </w:rPr>
        <w:t>ofwel</w:t>
      </w:r>
      <w:r>
        <w:rPr>
          <w:rStyle w:val="Keuze-blauw"/>
        </w:rPr>
        <w:t>)</w:t>
      </w:r>
      <w:r w:rsidR="00CF326E" w:rsidRPr="00CF326E">
        <w:rPr>
          <w:rStyle w:val="Keuze-blauw"/>
          <w:color w:val="auto"/>
        </w:rPr>
        <w:tab/>
        <w:t>Mat 30% glansgraad</w:t>
      </w:r>
    </w:p>
    <w:p w:rsidR="00CF326E" w:rsidRPr="00CF326E" w:rsidRDefault="004C1855" w:rsidP="00CF326E">
      <w:pPr>
        <w:pStyle w:val="Plattetekstinspringen2"/>
        <w:numPr>
          <w:ilvl w:val="0"/>
          <w:numId w:val="0"/>
        </w:numPr>
        <w:ind w:left="737"/>
        <w:jc w:val="left"/>
        <w:rPr>
          <w:rStyle w:val="Keuze-blauw"/>
          <w:color w:val="auto"/>
        </w:rPr>
      </w:pPr>
      <w:r>
        <w:rPr>
          <w:rStyle w:val="Keuze-blauw"/>
        </w:rPr>
        <w:t>(</w:t>
      </w:r>
      <w:r w:rsidR="00CF326E">
        <w:rPr>
          <w:rStyle w:val="Keuze-blauw"/>
        </w:rPr>
        <w:t>ofwel</w:t>
      </w:r>
      <w:r>
        <w:rPr>
          <w:rStyle w:val="Keuze-blauw"/>
        </w:rPr>
        <w:t>)</w:t>
      </w:r>
      <w:r w:rsidR="00CF326E" w:rsidRPr="00CF326E">
        <w:rPr>
          <w:rStyle w:val="Keuze-blauw"/>
          <w:color w:val="auto"/>
        </w:rPr>
        <w:tab/>
        <w:t>Structuur/textuur 0-5% glansgraad</w:t>
      </w:r>
    </w:p>
    <w:p w:rsidR="00B378DB" w:rsidRPr="00E57239" w:rsidRDefault="00B378DB" w:rsidP="004C1855">
      <w:pPr>
        <w:pStyle w:val="Plattetekstinspringen"/>
        <w:numPr>
          <w:ilvl w:val="0"/>
          <w:numId w:val="0"/>
        </w:numPr>
        <w:ind w:left="1080"/>
        <w:rPr>
          <w:rStyle w:val="Keuze-blauw"/>
        </w:rPr>
      </w:pPr>
    </w:p>
    <w:p w:rsidR="0087621C" w:rsidRPr="00EB1AD6" w:rsidRDefault="0087621C" w:rsidP="00EB1AD6">
      <w:pPr>
        <w:pStyle w:val="Kop2"/>
      </w:pPr>
      <w:bookmarkStart w:id="22" w:name="_Toc455405967"/>
      <w:r w:rsidRPr="00EB1AD6">
        <w:t>Uitvoering</w:t>
      </w:r>
      <w:bookmarkEnd w:id="22"/>
    </w:p>
    <w:p w:rsidR="006A53ED" w:rsidRDefault="006A53ED" w:rsidP="00024E38">
      <w:pPr>
        <w:pStyle w:val="Geenafstand"/>
      </w:pPr>
    </w:p>
    <w:p w:rsidR="00024E38" w:rsidRDefault="006A53ED" w:rsidP="00024E38">
      <w:pPr>
        <w:pStyle w:val="Geenafstand"/>
      </w:pPr>
      <w:r>
        <w:t>De projectontwerper werkt voor het plaatsen van de gevelbekleding een plan uit waarin de plaat- of plooiwerkafmetingen worden bepaald en</w:t>
      </w:r>
      <w:r w:rsidR="00EB76B4">
        <w:t xml:space="preserve"> de</w:t>
      </w:r>
      <w:r>
        <w:t xml:space="preserve"> </w:t>
      </w:r>
      <w:r w:rsidR="00024E38">
        <w:t xml:space="preserve">tussenafstanden tussen de verschillende basisprofielen. </w:t>
      </w:r>
      <w:r w:rsidR="003B680A">
        <w:t xml:space="preserve">Ook de verbinding met dakranden, raamkaders, binnen- en buitenhoeken, … worden </w:t>
      </w:r>
      <w:r w:rsidR="00D058E6">
        <w:t>bepaald</w:t>
      </w:r>
      <w:r w:rsidR="003B680A">
        <w:t>.</w:t>
      </w:r>
    </w:p>
    <w:p w:rsidR="003B680A" w:rsidRDefault="003B680A" w:rsidP="00024E38">
      <w:pPr>
        <w:pStyle w:val="Geenafstand"/>
      </w:pPr>
    </w:p>
    <w:p w:rsidR="00024E38" w:rsidRDefault="00024E38" w:rsidP="00024E38">
      <w:pPr>
        <w:pStyle w:val="Geenafstand"/>
      </w:pPr>
    </w:p>
    <w:p w:rsidR="00632345" w:rsidRDefault="00632345" w:rsidP="00024E38">
      <w:pPr>
        <w:pStyle w:val="Geenafstand"/>
      </w:pPr>
      <w:r>
        <w:t>Het zaagwerk wordt uitgevoerd zonder het zichtvlak te beschadigen of worden bijgekleurd in kleur van het zichtvlak.</w:t>
      </w:r>
      <w:r w:rsidR="00C33735">
        <w:t xml:space="preserve"> </w:t>
      </w:r>
    </w:p>
    <w:p w:rsidR="00A70ED4" w:rsidRDefault="00A70ED4" w:rsidP="00024E38">
      <w:pPr>
        <w:pStyle w:val="Geenafstand"/>
      </w:pPr>
    </w:p>
    <w:p w:rsidR="00643928" w:rsidRPr="00760D5F" w:rsidRDefault="00643928" w:rsidP="00643928">
      <w:pPr>
        <w:pStyle w:val="Geenafstand"/>
      </w:pPr>
      <w:r>
        <w:t xml:space="preserve">De bevestiging gebeurt met </w:t>
      </w:r>
      <w:r w:rsidR="006A53ED">
        <w:t>aangepaste schroeven.</w:t>
      </w:r>
      <w:r>
        <w:t xml:space="preserve"> De schroeven worden geplaatst in de </w:t>
      </w:r>
      <w:r w:rsidRPr="00760D5F">
        <w:t xml:space="preserve">schroefgaten </w:t>
      </w:r>
      <w:r w:rsidRPr="00506090">
        <w:rPr>
          <w:rStyle w:val="Keuze-blauw"/>
        </w:rPr>
        <w:t xml:space="preserve">Ø5 </w:t>
      </w:r>
      <w:r w:rsidRPr="00760D5F">
        <w:t>w</w:t>
      </w:r>
      <w:r>
        <w:t xml:space="preserve">elke geboord worden in de voorziene groef. De afstand tussen de bevestigingen mag niet groter zijn dan </w:t>
      </w:r>
      <w:r w:rsidRPr="00506090">
        <w:rPr>
          <w:rStyle w:val="Keuze-blauw"/>
        </w:rPr>
        <w:t>60cm</w:t>
      </w:r>
      <w:r>
        <w:rPr>
          <w:rStyle w:val="AantepassenChar"/>
        </w:rPr>
        <w:t>.</w:t>
      </w:r>
    </w:p>
    <w:p w:rsidR="00643928" w:rsidRDefault="00643928" w:rsidP="00024E38">
      <w:pPr>
        <w:pStyle w:val="Geenafstand"/>
      </w:pPr>
    </w:p>
    <w:p w:rsidR="00A70ED4" w:rsidRDefault="00A70ED4" w:rsidP="00A70ED4">
      <w:pPr>
        <w:pStyle w:val="Geenafstand"/>
      </w:pPr>
      <w:r>
        <w:t xml:space="preserve">Waar het aluminium in contact komt met andere materialen moeten mogelijke (elektro-)chemische beschadigingen vermeden worden. </w:t>
      </w:r>
      <w:r w:rsidRPr="00307E57">
        <w:t xml:space="preserve">Overeenkomstig STS 36 worden alle stalen voorwerpen en structuren die in aanraking komen met </w:t>
      </w:r>
      <w:r>
        <w:t>de</w:t>
      </w:r>
      <w:r w:rsidRPr="00307E57">
        <w:t xml:space="preserve"> aluminium </w:t>
      </w:r>
      <w:r>
        <w:t xml:space="preserve">gevelbekleding </w:t>
      </w:r>
      <w:r w:rsidRPr="00307E57">
        <w:t xml:space="preserve"> gemetalliseerd (klasse Zn80) ofwel gegalvaniseerd (EN ISO 14713- EN ISO 1461). Contact met niet-magnetisch roestvrij staal, bv. 18/8 geeft geen problemen. Schroeven, bouten en moeren zijn dienaangaande uitsluitend van roestvast staal. Het beslag wordt uitsluitend vervaardigd van aluminium, roestvast staal of polyamide. In geen geval wordt gechromateerd staal toegelaten bij aluminium schrijnwerk.</w:t>
      </w:r>
    </w:p>
    <w:p w:rsidR="00F55C80" w:rsidRDefault="00F55C80" w:rsidP="00A70ED4">
      <w:pPr>
        <w:pStyle w:val="Geenafstand"/>
      </w:pPr>
    </w:p>
    <w:p w:rsidR="00F55C80" w:rsidRDefault="00F55C80" w:rsidP="00A70ED4">
      <w:pPr>
        <w:pStyle w:val="Geenafstand"/>
      </w:pPr>
      <w:r>
        <w:t xml:space="preserve">Indien de gevellengte groter is dan de lengte van de profielen, dient de verbinding te gebeuren met gepaste verbindingsplaatjes. Er dient een speling 1mm per lopende meter profiel te worden voorzien tussen de te verbinden profielen. </w:t>
      </w:r>
    </w:p>
    <w:p w:rsidR="000314CD" w:rsidRDefault="0083649C" w:rsidP="00760D5F">
      <w:pPr>
        <w:pStyle w:val="Kop3"/>
        <w:numPr>
          <w:ilvl w:val="0"/>
          <w:numId w:val="12"/>
        </w:numPr>
      </w:pPr>
      <w:bookmarkStart w:id="23" w:name="_Toc455405968"/>
      <w:r>
        <w:rPr>
          <w:rStyle w:val="ofwelChar"/>
          <w:rFonts w:eastAsiaTheme="majorEastAsia"/>
        </w:rPr>
        <w:t>(o</w:t>
      </w:r>
      <w:r w:rsidRPr="0083649C">
        <w:rPr>
          <w:rStyle w:val="ofwelChar"/>
          <w:rFonts w:eastAsiaTheme="majorEastAsia"/>
        </w:rPr>
        <w:t>fwel</w:t>
      </w:r>
      <w:r>
        <w:rPr>
          <w:rStyle w:val="ofwelChar"/>
          <w:rFonts w:eastAsiaTheme="majorEastAsia"/>
        </w:rPr>
        <w:t>)</w:t>
      </w:r>
      <w:r>
        <w:t xml:space="preserve"> </w:t>
      </w:r>
      <w:r w:rsidR="000314CD">
        <w:t>Horizontale plaatsing</w:t>
      </w:r>
      <w:bookmarkEnd w:id="23"/>
    </w:p>
    <w:p w:rsidR="003B680A" w:rsidRDefault="00024E38" w:rsidP="00024E38">
      <w:pPr>
        <w:pStyle w:val="Geenafstand"/>
      </w:pPr>
      <w:r>
        <w:t xml:space="preserve">De plaatsing begint onderaan de </w:t>
      </w:r>
      <w:r w:rsidR="006A53ED">
        <w:t>gevel</w:t>
      </w:r>
      <w:r>
        <w:t xml:space="preserve"> met een basisprofiel. D</w:t>
      </w:r>
      <w:r w:rsidR="006A53ED">
        <w:t>it</w:t>
      </w:r>
      <w:r>
        <w:t xml:space="preserve"> basisprofiel wordt met de tand naar boven geplaatst. Het is uiteraard belangrijk om alle profielen waterpas te plaatsen. Wanneer het eerste basisprofiel geplaatst is, kunnen de volgende basisprofielen, overgangsprofielen en/of plaat- of plooiwerk op maat geplaatst worden om zo tot een afgewerkte gevel te komen. </w:t>
      </w:r>
    </w:p>
    <w:p w:rsidR="00F55C80" w:rsidRDefault="00024E38" w:rsidP="00F55C80">
      <w:pPr>
        <w:pStyle w:val="Geenafstand"/>
      </w:pPr>
      <w:r>
        <w:t>Wan</w:t>
      </w:r>
      <w:r w:rsidR="00EB76B4">
        <w:t>neer de volledige gevel bekleed</w:t>
      </w:r>
      <w:r>
        <w:t xml:space="preserve"> is met basisprofielen, overgangsprofielen en/of plaat- of plooiwerk, kunnen de af</w:t>
      </w:r>
      <w:r w:rsidR="00C33735">
        <w:t>werkprofielen geplaatst worden</w:t>
      </w:r>
    </w:p>
    <w:p w:rsidR="00760D5F" w:rsidRDefault="0083649C" w:rsidP="00F55C80">
      <w:pPr>
        <w:pStyle w:val="Kop3"/>
        <w:numPr>
          <w:ilvl w:val="0"/>
          <w:numId w:val="12"/>
        </w:numPr>
      </w:pPr>
      <w:bookmarkStart w:id="24" w:name="_Toc455405969"/>
      <w:r w:rsidRPr="0083649C">
        <w:rPr>
          <w:rStyle w:val="ofwelChar"/>
          <w:rFonts w:eastAsiaTheme="majorEastAsia"/>
        </w:rPr>
        <w:t>(ofwel)</w:t>
      </w:r>
      <w:r>
        <w:t xml:space="preserve"> </w:t>
      </w:r>
      <w:r w:rsidR="00760D5F">
        <w:t>Verticale plaatsing</w:t>
      </w:r>
      <w:bookmarkEnd w:id="24"/>
    </w:p>
    <w:p w:rsidR="00643928" w:rsidRDefault="00C33735" w:rsidP="00643928">
      <w:pPr>
        <w:pStyle w:val="Geenafstand"/>
      </w:pPr>
      <w:r>
        <w:t>De plaatsing begint met een basispr</w:t>
      </w:r>
      <w:r w:rsidR="00643928">
        <w:t xml:space="preserve">ofiel of een plooiwerk op maat in combinatie met een basisprofiel. Wanneer het eerste basisprofiel geplaatst is, kunnen de volgende basisprofielen, overgangsprofielen en/of plaat- of plooiwerk op maat geplaatst worden om zo tot een afgewerkte gevel te komen. </w:t>
      </w:r>
    </w:p>
    <w:p w:rsidR="0048665D" w:rsidRDefault="00774DFE" w:rsidP="00643928">
      <w:pPr>
        <w:pStyle w:val="Geenafstand"/>
      </w:pPr>
      <w:r w:rsidRPr="00774DFE">
        <w:lastRenderedPageBreak/>
        <w:t>Wanneer de volledige gevel bekleed is met basisprofielen, overgangsprofielen en/of plaat- of plooiwerk, kunnen de afwerkprofielen geplaatst worden.</w:t>
      </w:r>
    </w:p>
    <w:p w:rsidR="00F55C80" w:rsidRDefault="00F55C80" w:rsidP="00643928">
      <w:pPr>
        <w:pStyle w:val="Geenafstand"/>
      </w:pPr>
    </w:p>
    <w:p w:rsidR="00F55C80" w:rsidRDefault="00F55C80" w:rsidP="00643928">
      <w:pPr>
        <w:pStyle w:val="Geenafstand"/>
      </w:pPr>
    </w:p>
    <w:p w:rsidR="0087621C" w:rsidRPr="00D629A7" w:rsidRDefault="0087621C" w:rsidP="00C17B4A">
      <w:pPr>
        <w:pStyle w:val="Kop2"/>
      </w:pPr>
      <w:bookmarkStart w:id="25" w:name="_Toc455405970"/>
      <w:r w:rsidRPr="00D629A7">
        <w:t>Ventilatie</w:t>
      </w:r>
      <w:bookmarkEnd w:id="25"/>
    </w:p>
    <w:p w:rsidR="009B7C61" w:rsidRDefault="009B7C61" w:rsidP="00024E38">
      <w:pPr>
        <w:pStyle w:val="Geenafstand"/>
      </w:pPr>
      <w:r w:rsidRPr="00643928">
        <w:t xml:space="preserve">De luchtspouw achter de </w:t>
      </w:r>
      <w:r w:rsidRPr="00643928">
        <w:rPr>
          <w:rStyle w:val="Keuze-blauw"/>
          <w:color w:val="auto"/>
        </w:rPr>
        <w:t>gevelprofielen</w:t>
      </w:r>
      <w:r w:rsidRPr="00643928">
        <w:t xml:space="preserve"> </w:t>
      </w:r>
      <w:r w:rsidR="00760675" w:rsidRPr="00643928">
        <w:t xml:space="preserve">moet minstens 15mm breed zijn. Zowel aan de boven- en onderzijde van het gevelbekledingssysteem (alsook boven en onder de vensteropeningen) worden de nodige ventilatieopeningen voorzien. </w:t>
      </w:r>
      <w:r w:rsidR="002B3793" w:rsidRPr="00643928">
        <w:t xml:space="preserve">Deze worden afgeschermd met corrosiebestendig muggengaas </w:t>
      </w:r>
      <w:r w:rsidR="006A0D59" w:rsidRPr="00643928">
        <w:t xml:space="preserve"> of beschermingsrooster </w:t>
      </w:r>
      <w:r w:rsidR="002B3793" w:rsidRPr="00643928">
        <w:t xml:space="preserve">om de toegang </w:t>
      </w:r>
      <w:r w:rsidR="002B3793">
        <w:t>van ongedierte tot de ventilatieruimte te verhinderen.</w:t>
      </w:r>
    </w:p>
    <w:p w:rsidR="00760675" w:rsidRPr="00643928" w:rsidRDefault="00760675" w:rsidP="004C1855">
      <w:pPr>
        <w:pStyle w:val="Plattetekstinspringen"/>
      </w:pPr>
      <w:r w:rsidRPr="00643928">
        <w:t>h &lt; 3m:</w:t>
      </w:r>
      <w:r w:rsidRPr="00643928">
        <w:tab/>
      </w:r>
      <w:r w:rsidR="0083649C">
        <w:tab/>
      </w:r>
      <w:r w:rsidRPr="00643928">
        <w:t>een opening van 50 cm²/m of van minimum 5 mm per strekkende meter</w:t>
      </w:r>
    </w:p>
    <w:p w:rsidR="00760675" w:rsidRPr="00643928" w:rsidRDefault="00760675" w:rsidP="004C1855">
      <w:pPr>
        <w:pStyle w:val="Plattetekstinspringen"/>
      </w:pPr>
      <w:r w:rsidRPr="00643928">
        <w:t>3 &lt; h &lt; 6m:</w:t>
      </w:r>
      <w:r w:rsidRPr="00643928">
        <w:tab/>
      </w:r>
      <w:r w:rsidR="0083649C">
        <w:tab/>
      </w:r>
      <w:r w:rsidRPr="00643928">
        <w:t>een opening van 65 cm²/m of van minimum 6,5 mm per strekkende meter</w:t>
      </w:r>
    </w:p>
    <w:p w:rsidR="00760675" w:rsidRPr="00643928" w:rsidRDefault="00760675" w:rsidP="004C1855">
      <w:pPr>
        <w:pStyle w:val="Plattetekstinspringen"/>
      </w:pPr>
      <w:r w:rsidRPr="00643928">
        <w:t>6 &lt; h &lt; 10m:</w:t>
      </w:r>
      <w:r w:rsidR="002B3793" w:rsidRPr="00643928">
        <w:tab/>
        <w:t>een opening van 80 cm²/m of van minimum 8 mm per strekkende meter</w:t>
      </w:r>
    </w:p>
    <w:p w:rsidR="00760675" w:rsidRPr="00643928" w:rsidRDefault="00760675" w:rsidP="004C1855">
      <w:pPr>
        <w:pStyle w:val="Plattetekstinspringen"/>
      </w:pPr>
      <w:r w:rsidRPr="00643928">
        <w:t>10 &lt; h &lt; 18m:</w:t>
      </w:r>
      <w:r w:rsidR="002B3793" w:rsidRPr="00643928">
        <w:t xml:space="preserve"> </w:t>
      </w:r>
      <w:r w:rsidR="002B3793" w:rsidRPr="00643928">
        <w:tab/>
        <w:t>een opening van 100 cm²/m of van minimum 10 mm per strekkende meter</w:t>
      </w:r>
    </w:p>
    <w:p w:rsidR="002B3793" w:rsidRDefault="002B3793" w:rsidP="00024E38">
      <w:pPr>
        <w:pStyle w:val="Geenafstand"/>
      </w:pPr>
    </w:p>
    <w:p w:rsidR="002B3793" w:rsidRDefault="006A0D59" w:rsidP="00024E38">
      <w:pPr>
        <w:pStyle w:val="Geenafstand"/>
      </w:pPr>
      <w:r>
        <w:t xml:space="preserve">Indien de basisprofielen verticaal geplaatst worden, is het aanbevolen om zowel verticaal latwerk als horizontale dwarslatten te plaatsen.  Hierdoor wordt ventilatiestroom verzekerd. </w:t>
      </w:r>
    </w:p>
    <w:p w:rsidR="00643928" w:rsidRDefault="00643928" w:rsidP="00643928">
      <w:pPr>
        <w:pStyle w:val="Kop2"/>
      </w:pPr>
      <w:bookmarkStart w:id="26" w:name="_Toc455405971"/>
      <w:r>
        <w:t>Onderhoud</w:t>
      </w:r>
      <w:bookmarkEnd w:id="26"/>
    </w:p>
    <w:p w:rsidR="00C27AAC" w:rsidRDefault="009C001A" w:rsidP="0048665D">
      <w:pPr>
        <w:pStyle w:val="Geenafstand"/>
      </w:pPr>
      <w:r>
        <w:t xml:space="preserve">Het volstaat om de gevelbekleding </w:t>
      </w:r>
      <w:r w:rsidR="00E57F16">
        <w:t xml:space="preserve">twee keer per jaar te reinigen met lauw water en een neutraal, niet </w:t>
      </w:r>
      <w:r w:rsidR="00D444CC">
        <w:t>schurend</w:t>
      </w:r>
      <w:r w:rsidR="00E57F16">
        <w:t xml:space="preserve"> detergent. In een stadsomgeving, industriegebied, aan de kust, gebied met verhoogde vervuilingsfactor… dient de gevelbekleding vier keer per jaar gereinigd te worden. Ook gedeelten die niet aan de regen worden blootgesteld, dienen vier keer per jaar gereinigd te worden. Na het reinigen, kan het aluminium </w:t>
      </w:r>
      <w:r w:rsidR="0077497C">
        <w:t>nog worden behandeld met producten speciaal ontwikkeld voor gemoffeld aluminiumwerk. Bij twijfel, dient steeds de raad van de profielleverancier ingewonnen te worden.</w:t>
      </w:r>
    </w:p>
    <w:p w:rsidR="00C27AAC" w:rsidRDefault="0087621C" w:rsidP="00C17B4A">
      <w:pPr>
        <w:pStyle w:val="Kop2"/>
      </w:pPr>
      <w:bookmarkStart w:id="27" w:name="_Toc455405972"/>
      <w:r>
        <w:t>Opslag en transport</w:t>
      </w:r>
      <w:bookmarkEnd w:id="27"/>
    </w:p>
    <w:p w:rsidR="00696738" w:rsidRDefault="00FD3788" w:rsidP="00024E38">
      <w:pPr>
        <w:pStyle w:val="Geenafstand"/>
      </w:pPr>
      <w:r>
        <w:t>Bewaar de profielen zo</w:t>
      </w:r>
      <w:r w:rsidR="00431D5D">
        <w:t xml:space="preserve"> lang mogelijk afgedekt in een droge en schone opslagplaats. Bescherm ze tegen spatten van lassen en slijpen</w:t>
      </w:r>
      <w:r w:rsidR="003C36AC">
        <w:t>, warmtebronnen</w:t>
      </w:r>
      <w:r w:rsidR="00431D5D">
        <w:t xml:space="preserve"> of andere invloeden die blijvende beschadigingen kunnen veroorzaken. Zorg dat de o</w:t>
      </w:r>
      <w:r w:rsidR="003C36AC">
        <w:t xml:space="preserve">pslagplaats goed geventileerd is, om condensvorming op de profielen te voorkomen. Open </w:t>
      </w:r>
      <w:r w:rsidR="00EB76B4">
        <w:t>het</w:t>
      </w:r>
      <w:r w:rsidR="003C36AC">
        <w:t xml:space="preserve"> uiteinde van de verpakking eventueel om de ventilatie mogelijk te maken.</w:t>
      </w:r>
    </w:p>
    <w:p w:rsidR="00696738" w:rsidRDefault="00696738" w:rsidP="00024E38">
      <w:pPr>
        <w:pStyle w:val="Geenafstand"/>
      </w:pPr>
    </w:p>
    <w:p w:rsidR="00C27AAC" w:rsidRPr="00D63581" w:rsidRDefault="00C27AAC" w:rsidP="00024E38">
      <w:pPr>
        <w:pStyle w:val="Geenafstand"/>
      </w:pPr>
      <w:r>
        <w:t>De profielen moeten horizontaal gestapeld worden, ondersteund op een maximale tussenafstand van 1</w:t>
      </w:r>
      <w:r w:rsidR="00350761">
        <w:t>,5</w:t>
      </w:r>
      <w:r w:rsidR="003C36AC">
        <w:t xml:space="preserve"> m. </w:t>
      </w:r>
      <w:r>
        <w:t>Transport gebeurt horizontaal.</w:t>
      </w:r>
    </w:p>
    <w:p w:rsidR="00E516AA" w:rsidRPr="00E516AA" w:rsidRDefault="00E516AA" w:rsidP="00506090">
      <w:pPr>
        <w:pStyle w:val="Geenafstand"/>
        <w:ind w:left="0"/>
      </w:pPr>
    </w:p>
    <w:sectPr w:rsidR="00E516AA" w:rsidRPr="00E516AA" w:rsidSect="00A21209">
      <w:type w:val="continuous"/>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01A" w:rsidRDefault="004A101A" w:rsidP="00BC304A">
      <w:pPr>
        <w:spacing w:after="0" w:line="240" w:lineRule="auto"/>
      </w:pPr>
      <w:r>
        <w:separator/>
      </w:r>
    </w:p>
  </w:endnote>
  <w:endnote w:type="continuationSeparator" w:id="0">
    <w:p w:rsidR="004A101A" w:rsidRDefault="004A101A" w:rsidP="00BC3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01A" w:rsidRDefault="004A101A" w:rsidP="00BC304A">
      <w:pPr>
        <w:spacing w:after="0" w:line="240" w:lineRule="auto"/>
      </w:pPr>
      <w:r>
        <w:separator/>
      </w:r>
    </w:p>
  </w:footnote>
  <w:footnote w:type="continuationSeparator" w:id="0">
    <w:p w:rsidR="004A101A" w:rsidRDefault="004A101A" w:rsidP="00BC30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E1172"/>
    <w:multiLevelType w:val="hybridMultilevel"/>
    <w:tmpl w:val="EFA89F6C"/>
    <w:lvl w:ilvl="0" w:tplc="3AB82652">
      <w:start w:val="1"/>
      <w:numFmt w:val="bullet"/>
      <w:pStyle w:val="Plattetekstinspringen2"/>
      <w:lvlText w:val=""/>
      <w:lvlJc w:val="left"/>
      <w:pPr>
        <w:tabs>
          <w:tab w:val="num" w:pos="737"/>
        </w:tabs>
        <w:ind w:left="737" w:hanging="397"/>
      </w:pPr>
      <w:rPr>
        <w:rFonts w:ascii="Symbol" w:hAnsi="Symbol" w:hint="default"/>
        <w:color w:val="auto"/>
        <w:sz w:val="16"/>
      </w:rPr>
    </w:lvl>
    <w:lvl w:ilvl="1" w:tplc="5A2E0694">
      <w:start w:val="1"/>
      <w:numFmt w:val="bullet"/>
      <w:pStyle w:val="Plattetekstinspringen3"/>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0A3573"/>
    <w:multiLevelType w:val="hybridMultilevel"/>
    <w:tmpl w:val="954054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105954D8"/>
    <w:multiLevelType w:val="hybridMultilevel"/>
    <w:tmpl w:val="6882A85E"/>
    <w:lvl w:ilvl="0" w:tplc="B0BEE72E">
      <w:start w:val="1"/>
      <w:numFmt w:val="bullet"/>
      <w:pStyle w:val="Plattetekstinspringenontwerper"/>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6C514C"/>
    <w:multiLevelType w:val="hybridMultilevel"/>
    <w:tmpl w:val="1AEE7D8C"/>
    <w:lvl w:ilvl="0" w:tplc="CF94F268">
      <w:start w:val="1"/>
      <w:numFmt w:val="decimal"/>
      <w:pStyle w:val="Kop3"/>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1A61211C"/>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C862B3"/>
    <w:multiLevelType w:val="hybridMultilevel"/>
    <w:tmpl w:val="1C1A89D2"/>
    <w:lvl w:ilvl="0" w:tplc="B02051DE">
      <w:start w:val="1"/>
      <w:numFmt w:val="bullet"/>
      <w:lvlText w:val=""/>
      <w:lvlJc w:val="left"/>
      <w:pPr>
        <w:ind w:left="1080" w:hanging="360"/>
      </w:pPr>
      <w:rPr>
        <w:rFonts w:ascii="Symbol" w:hAnsi="Symbol" w:hint="default"/>
      </w:rPr>
    </w:lvl>
    <w:lvl w:ilvl="1" w:tplc="95A8B198">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25D16E17"/>
    <w:multiLevelType w:val="hybridMultilevel"/>
    <w:tmpl w:val="49E41F54"/>
    <w:lvl w:ilvl="0" w:tplc="161471B4">
      <w:start w:val="1"/>
      <w:numFmt w:val="bullet"/>
      <w:lvlText w:val=""/>
      <w:lvlJc w:val="left"/>
      <w:pPr>
        <w:tabs>
          <w:tab w:val="num" w:pos="1837"/>
        </w:tabs>
        <w:ind w:left="1837" w:hanging="360"/>
      </w:pPr>
      <w:rPr>
        <w:rFonts w:ascii="Symbol" w:hAnsi="Symbol" w:hint="default"/>
      </w:rPr>
    </w:lvl>
    <w:lvl w:ilvl="1" w:tplc="08130001">
      <w:start w:val="1"/>
      <w:numFmt w:val="bullet"/>
      <w:lvlText w:val=""/>
      <w:lvlJc w:val="left"/>
      <w:pPr>
        <w:ind w:left="1837" w:hanging="360"/>
      </w:pPr>
      <w:rPr>
        <w:rFonts w:ascii="Symbol" w:hAnsi="Symbol" w:hint="default"/>
      </w:rPr>
    </w:lvl>
    <w:lvl w:ilvl="2" w:tplc="08130005">
      <w:start w:val="1"/>
      <w:numFmt w:val="bullet"/>
      <w:lvlText w:val=""/>
      <w:lvlJc w:val="left"/>
      <w:pPr>
        <w:ind w:left="2557" w:hanging="360"/>
      </w:pPr>
      <w:rPr>
        <w:rFonts w:ascii="Wingdings" w:hAnsi="Wingdings" w:hint="default"/>
      </w:rPr>
    </w:lvl>
    <w:lvl w:ilvl="3" w:tplc="08130001" w:tentative="1">
      <w:start w:val="1"/>
      <w:numFmt w:val="bullet"/>
      <w:lvlText w:val=""/>
      <w:lvlJc w:val="left"/>
      <w:pPr>
        <w:ind w:left="3277" w:hanging="360"/>
      </w:pPr>
      <w:rPr>
        <w:rFonts w:ascii="Symbol" w:hAnsi="Symbol" w:hint="default"/>
      </w:rPr>
    </w:lvl>
    <w:lvl w:ilvl="4" w:tplc="08130003" w:tentative="1">
      <w:start w:val="1"/>
      <w:numFmt w:val="bullet"/>
      <w:lvlText w:val="o"/>
      <w:lvlJc w:val="left"/>
      <w:pPr>
        <w:ind w:left="3997" w:hanging="360"/>
      </w:pPr>
      <w:rPr>
        <w:rFonts w:ascii="Courier New" w:hAnsi="Courier New" w:cs="Courier New" w:hint="default"/>
      </w:rPr>
    </w:lvl>
    <w:lvl w:ilvl="5" w:tplc="08130005" w:tentative="1">
      <w:start w:val="1"/>
      <w:numFmt w:val="bullet"/>
      <w:lvlText w:val=""/>
      <w:lvlJc w:val="left"/>
      <w:pPr>
        <w:ind w:left="4717" w:hanging="360"/>
      </w:pPr>
      <w:rPr>
        <w:rFonts w:ascii="Wingdings" w:hAnsi="Wingdings" w:hint="default"/>
      </w:rPr>
    </w:lvl>
    <w:lvl w:ilvl="6" w:tplc="08130001" w:tentative="1">
      <w:start w:val="1"/>
      <w:numFmt w:val="bullet"/>
      <w:lvlText w:val=""/>
      <w:lvlJc w:val="left"/>
      <w:pPr>
        <w:ind w:left="5437" w:hanging="360"/>
      </w:pPr>
      <w:rPr>
        <w:rFonts w:ascii="Symbol" w:hAnsi="Symbol" w:hint="default"/>
      </w:rPr>
    </w:lvl>
    <w:lvl w:ilvl="7" w:tplc="08130003" w:tentative="1">
      <w:start w:val="1"/>
      <w:numFmt w:val="bullet"/>
      <w:lvlText w:val="o"/>
      <w:lvlJc w:val="left"/>
      <w:pPr>
        <w:ind w:left="6157" w:hanging="360"/>
      </w:pPr>
      <w:rPr>
        <w:rFonts w:ascii="Courier New" w:hAnsi="Courier New" w:cs="Courier New" w:hint="default"/>
      </w:rPr>
    </w:lvl>
    <w:lvl w:ilvl="8" w:tplc="08130005" w:tentative="1">
      <w:start w:val="1"/>
      <w:numFmt w:val="bullet"/>
      <w:lvlText w:val=""/>
      <w:lvlJc w:val="left"/>
      <w:pPr>
        <w:ind w:left="6877" w:hanging="360"/>
      </w:pPr>
      <w:rPr>
        <w:rFonts w:ascii="Wingdings" w:hAnsi="Wingdings" w:hint="default"/>
      </w:rPr>
    </w:lvl>
  </w:abstractNum>
  <w:abstractNum w:abstractNumId="7" w15:restartNumberingAfterBreak="0">
    <w:nsid w:val="26F24EEB"/>
    <w:multiLevelType w:val="hybridMultilevel"/>
    <w:tmpl w:val="B666D93C"/>
    <w:lvl w:ilvl="0" w:tplc="A65E003C">
      <w:start w:val="1"/>
      <w:numFmt w:val="decimal"/>
      <w:pStyle w:val="Kop1"/>
      <w:lvlText w:val="%1."/>
      <w:lvlJc w:val="left"/>
      <w:pPr>
        <w:ind w:left="494" w:hanging="360"/>
      </w:pPr>
    </w:lvl>
    <w:lvl w:ilvl="1" w:tplc="08130019" w:tentative="1">
      <w:start w:val="1"/>
      <w:numFmt w:val="lowerLetter"/>
      <w:lvlText w:val="%2."/>
      <w:lvlJc w:val="left"/>
      <w:pPr>
        <w:ind w:left="1214" w:hanging="360"/>
      </w:pPr>
    </w:lvl>
    <w:lvl w:ilvl="2" w:tplc="0813001B" w:tentative="1">
      <w:start w:val="1"/>
      <w:numFmt w:val="lowerRoman"/>
      <w:lvlText w:val="%3."/>
      <w:lvlJc w:val="right"/>
      <w:pPr>
        <w:ind w:left="1934" w:hanging="180"/>
      </w:pPr>
    </w:lvl>
    <w:lvl w:ilvl="3" w:tplc="0813000F" w:tentative="1">
      <w:start w:val="1"/>
      <w:numFmt w:val="decimal"/>
      <w:lvlText w:val="%4."/>
      <w:lvlJc w:val="left"/>
      <w:pPr>
        <w:ind w:left="2654" w:hanging="360"/>
      </w:pPr>
    </w:lvl>
    <w:lvl w:ilvl="4" w:tplc="08130019" w:tentative="1">
      <w:start w:val="1"/>
      <w:numFmt w:val="lowerLetter"/>
      <w:lvlText w:val="%5."/>
      <w:lvlJc w:val="left"/>
      <w:pPr>
        <w:ind w:left="3374" w:hanging="360"/>
      </w:pPr>
    </w:lvl>
    <w:lvl w:ilvl="5" w:tplc="0813001B" w:tentative="1">
      <w:start w:val="1"/>
      <w:numFmt w:val="lowerRoman"/>
      <w:lvlText w:val="%6."/>
      <w:lvlJc w:val="right"/>
      <w:pPr>
        <w:ind w:left="4094" w:hanging="180"/>
      </w:pPr>
    </w:lvl>
    <w:lvl w:ilvl="6" w:tplc="0813000F" w:tentative="1">
      <w:start w:val="1"/>
      <w:numFmt w:val="decimal"/>
      <w:lvlText w:val="%7."/>
      <w:lvlJc w:val="left"/>
      <w:pPr>
        <w:ind w:left="4814" w:hanging="360"/>
      </w:pPr>
    </w:lvl>
    <w:lvl w:ilvl="7" w:tplc="08130019" w:tentative="1">
      <w:start w:val="1"/>
      <w:numFmt w:val="lowerLetter"/>
      <w:lvlText w:val="%8."/>
      <w:lvlJc w:val="left"/>
      <w:pPr>
        <w:ind w:left="5534" w:hanging="360"/>
      </w:pPr>
    </w:lvl>
    <w:lvl w:ilvl="8" w:tplc="0813001B" w:tentative="1">
      <w:start w:val="1"/>
      <w:numFmt w:val="lowerRoman"/>
      <w:lvlText w:val="%9."/>
      <w:lvlJc w:val="right"/>
      <w:pPr>
        <w:ind w:left="6254" w:hanging="180"/>
      </w:pPr>
    </w:lvl>
  </w:abstractNum>
  <w:abstractNum w:abstractNumId="8" w15:restartNumberingAfterBreak="0">
    <w:nsid w:val="2F5470CC"/>
    <w:multiLevelType w:val="hybridMultilevel"/>
    <w:tmpl w:val="55421AA4"/>
    <w:lvl w:ilvl="0" w:tplc="624EC17A">
      <w:start w:val="1"/>
      <w:numFmt w:val="bullet"/>
      <w:pStyle w:val="Plattetekstinspringen"/>
      <w:lvlText w:val=""/>
      <w:lvlJc w:val="left"/>
      <w:pPr>
        <w:ind w:left="108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0321DD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7962D6A"/>
    <w:multiLevelType w:val="hybridMultilevel"/>
    <w:tmpl w:val="FF82E83A"/>
    <w:lvl w:ilvl="0" w:tplc="8BACEB1E">
      <w:start w:val="1"/>
      <w:numFmt w:val="decimal"/>
      <w:pStyle w:val="Kop2"/>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3A5D37CE"/>
    <w:multiLevelType w:val="hybridMultilevel"/>
    <w:tmpl w:val="2B1893EC"/>
    <w:lvl w:ilvl="0" w:tplc="161471B4">
      <w:start w:val="1"/>
      <w:numFmt w:val="bullet"/>
      <w:lvlText w:val=""/>
      <w:lvlJc w:val="left"/>
      <w:pPr>
        <w:tabs>
          <w:tab w:val="num" w:pos="1837"/>
        </w:tabs>
        <w:ind w:left="1837" w:hanging="360"/>
      </w:pPr>
      <w:rPr>
        <w:rFonts w:ascii="Symbol" w:hAnsi="Symbol" w:hint="default"/>
      </w:rPr>
    </w:lvl>
    <w:lvl w:ilvl="1" w:tplc="08130003">
      <w:start w:val="1"/>
      <w:numFmt w:val="bullet"/>
      <w:lvlText w:val="o"/>
      <w:lvlJc w:val="left"/>
      <w:pPr>
        <w:ind w:left="1837" w:hanging="360"/>
      </w:pPr>
      <w:rPr>
        <w:rFonts w:ascii="Courier New" w:hAnsi="Courier New" w:cs="Courier New" w:hint="default"/>
      </w:rPr>
    </w:lvl>
    <w:lvl w:ilvl="2" w:tplc="08130005">
      <w:start w:val="1"/>
      <w:numFmt w:val="bullet"/>
      <w:lvlText w:val=""/>
      <w:lvlJc w:val="left"/>
      <w:pPr>
        <w:ind w:left="2557" w:hanging="360"/>
      </w:pPr>
      <w:rPr>
        <w:rFonts w:ascii="Wingdings" w:hAnsi="Wingdings" w:hint="default"/>
      </w:rPr>
    </w:lvl>
    <w:lvl w:ilvl="3" w:tplc="08130001" w:tentative="1">
      <w:start w:val="1"/>
      <w:numFmt w:val="bullet"/>
      <w:lvlText w:val=""/>
      <w:lvlJc w:val="left"/>
      <w:pPr>
        <w:ind w:left="3277" w:hanging="360"/>
      </w:pPr>
      <w:rPr>
        <w:rFonts w:ascii="Symbol" w:hAnsi="Symbol" w:hint="default"/>
      </w:rPr>
    </w:lvl>
    <w:lvl w:ilvl="4" w:tplc="08130003" w:tentative="1">
      <w:start w:val="1"/>
      <w:numFmt w:val="bullet"/>
      <w:lvlText w:val="o"/>
      <w:lvlJc w:val="left"/>
      <w:pPr>
        <w:ind w:left="3997" w:hanging="360"/>
      </w:pPr>
      <w:rPr>
        <w:rFonts w:ascii="Courier New" w:hAnsi="Courier New" w:cs="Courier New" w:hint="default"/>
      </w:rPr>
    </w:lvl>
    <w:lvl w:ilvl="5" w:tplc="08130005" w:tentative="1">
      <w:start w:val="1"/>
      <w:numFmt w:val="bullet"/>
      <w:lvlText w:val=""/>
      <w:lvlJc w:val="left"/>
      <w:pPr>
        <w:ind w:left="4717" w:hanging="360"/>
      </w:pPr>
      <w:rPr>
        <w:rFonts w:ascii="Wingdings" w:hAnsi="Wingdings" w:hint="default"/>
      </w:rPr>
    </w:lvl>
    <w:lvl w:ilvl="6" w:tplc="08130001" w:tentative="1">
      <w:start w:val="1"/>
      <w:numFmt w:val="bullet"/>
      <w:lvlText w:val=""/>
      <w:lvlJc w:val="left"/>
      <w:pPr>
        <w:ind w:left="5437" w:hanging="360"/>
      </w:pPr>
      <w:rPr>
        <w:rFonts w:ascii="Symbol" w:hAnsi="Symbol" w:hint="default"/>
      </w:rPr>
    </w:lvl>
    <w:lvl w:ilvl="7" w:tplc="08130003" w:tentative="1">
      <w:start w:val="1"/>
      <w:numFmt w:val="bullet"/>
      <w:lvlText w:val="o"/>
      <w:lvlJc w:val="left"/>
      <w:pPr>
        <w:ind w:left="6157" w:hanging="360"/>
      </w:pPr>
      <w:rPr>
        <w:rFonts w:ascii="Courier New" w:hAnsi="Courier New" w:cs="Courier New" w:hint="default"/>
      </w:rPr>
    </w:lvl>
    <w:lvl w:ilvl="8" w:tplc="08130005" w:tentative="1">
      <w:start w:val="1"/>
      <w:numFmt w:val="bullet"/>
      <w:lvlText w:val=""/>
      <w:lvlJc w:val="left"/>
      <w:pPr>
        <w:ind w:left="6877" w:hanging="360"/>
      </w:pPr>
      <w:rPr>
        <w:rFonts w:ascii="Wingdings" w:hAnsi="Wingdings" w:hint="default"/>
      </w:rPr>
    </w:lvl>
  </w:abstractNum>
  <w:abstractNum w:abstractNumId="12" w15:restartNumberingAfterBreak="0">
    <w:nsid w:val="3BA03A7D"/>
    <w:multiLevelType w:val="hybridMultilevel"/>
    <w:tmpl w:val="2BC460D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3CCF1212"/>
    <w:multiLevelType w:val="hybridMultilevel"/>
    <w:tmpl w:val="04162EF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424B7584"/>
    <w:multiLevelType w:val="hybridMultilevel"/>
    <w:tmpl w:val="46CA448C"/>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5" w15:restartNumberingAfterBreak="0">
    <w:nsid w:val="58A739A9"/>
    <w:multiLevelType w:val="hybridMultilevel"/>
    <w:tmpl w:val="8AAC6B4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62BF7BD2"/>
    <w:multiLevelType w:val="hybridMultilevel"/>
    <w:tmpl w:val="E8104EB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64B71242"/>
    <w:multiLevelType w:val="hybridMultilevel"/>
    <w:tmpl w:val="4FB66B2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730E34E9"/>
    <w:multiLevelType w:val="hybridMultilevel"/>
    <w:tmpl w:val="978EC8A0"/>
    <w:lvl w:ilvl="0" w:tplc="A6EC14BA">
      <w:start w:val="1"/>
      <w:numFmt w:val="bullet"/>
      <w:lvlText w:val=""/>
      <w:lvlJc w:val="left"/>
      <w:pPr>
        <w:tabs>
          <w:tab w:val="num" w:pos="360"/>
        </w:tabs>
        <w:ind w:left="340" w:hanging="340"/>
      </w:pPr>
      <w:rPr>
        <w:rFonts w:ascii="Symbol" w:hAnsi="Symbol" w:hint="default"/>
        <w:color w:val="auto"/>
      </w:rPr>
    </w:lvl>
    <w:lvl w:ilvl="1" w:tplc="1AEA0034">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48C7DC8"/>
    <w:multiLevelType w:val="hybridMultilevel"/>
    <w:tmpl w:val="46CA448C"/>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0" w15:restartNumberingAfterBreak="0">
    <w:nsid w:val="76310A0C"/>
    <w:multiLevelType w:val="hybridMultilevel"/>
    <w:tmpl w:val="4B764F5A"/>
    <w:lvl w:ilvl="0" w:tplc="161471B4">
      <w:start w:val="1"/>
      <w:numFmt w:val="bullet"/>
      <w:lvlText w:val=""/>
      <w:lvlJc w:val="left"/>
      <w:pPr>
        <w:tabs>
          <w:tab w:val="num" w:pos="360"/>
        </w:tabs>
        <w:ind w:left="360" w:hanging="360"/>
      </w:pPr>
      <w:rPr>
        <w:rFonts w:ascii="Symbol" w:hAnsi="Symbol" w:hint="default"/>
      </w:rPr>
    </w:lvl>
    <w:lvl w:ilvl="1" w:tplc="08130003" w:tentative="1">
      <w:start w:val="1"/>
      <w:numFmt w:val="bullet"/>
      <w:lvlText w:val="o"/>
      <w:lvlJc w:val="left"/>
      <w:pPr>
        <w:ind w:left="360" w:hanging="360"/>
      </w:pPr>
      <w:rPr>
        <w:rFonts w:ascii="Courier New" w:hAnsi="Courier New" w:cs="Courier New" w:hint="default"/>
      </w:rPr>
    </w:lvl>
    <w:lvl w:ilvl="2" w:tplc="08130005" w:tentative="1">
      <w:start w:val="1"/>
      <w:numFmt w:val="bullet"/>
      <w:lvlText w:val=""/>
      <w:lvlJc w:val="left"/>
      <w:pPr>
        <w:ind w:left="1080" w:hanging="360"/>
      </w:pPr>
      <w:rPr>
        <w:rFonts w:ascii="Wingdings" w:hAnsi="Wingdings" w:hint="default"/>
      </w:rPr>
    </w:lvl>
    <w:lvl w:ilvl="3" w:tplc="08130001" w:tentative="1">
      <w:start w:val="1"/>
      <w:numFmt w:val="bullet"/>
      <w:lvlText w:val=""/>
      <w:lvlJc w:val="left"/>
      <w:pPr>
        <w:ind w:left="1800" w:hanging="360"/>
      </w:pPr>
      <w:rPr>
        <w:rFonts w:ascii="Symbol" w:hAnsi="Symbol" w:hint="default"/>
      </w:rPr>
    </w:lvl>
    <w:lvl w:ilvl="4" w:tplc="08130003" w:tentative="1">
      <w:start w:val="1"/>
      <w:numFmt w:val="bullet"/>
      <w:lvlText w:val="o"/>
      <w:lvlJc w:val="left"/>
      <w:pPr>
        <w:ind w:left="2520" w:hanging="360"/>
      </w:pPr>
      <w:rPr>
        <w:rFonts w:ascii="Courier New" w:hAnsi="Courier New" w:cs="Courier New" w:hint="default"/>
      </w:rPr>
    </w:lvl>
    <w:lvl w:ilvl="5" w:tplc="08130005" w:tentative="1">
      <w:start w:val="1"/>
      <w:numFmt w:val="bullet"/>
      <w:lvlText w:val=""/>
      <w:lvlJc w:val="left"/>
      <w:pPr>
        <w:ind w:left="3240" w:hanging="360"/>
      </w:pPr>
      <w:rPr>
        <w:rFonts w:ascii="Wingdings" w:hAnsi="Wingdings" w:hint="default"/>
      </w:rPr>
    </w:lvl>
    <w:lvl w:ilvl="6" w:tplc="08130001" w:tentative="1">
      <w:start w:val="1"/>
      <w:numFmt w:val="bullet"/>
      <w:lvlText w:val=""/>
      <w:lvlJc w:val="left"/>
      <w:pPr>
        <w:ind w:left="3960" w:hanging="360"/>
      </w:pPr>
      <w:rPr>
        <w:rFonts w:ascii="Symbol" w:hAnsi="Symbol" w:hint="default"/>
      </w:rPr>
    </w:lvl>
    <w:lvl w:ilvl="7" w:tplc="08130003" w:tentative="1">
      <w:start w:val="1"/>
      <w:numFmt w:val="bullet"/>
      <w:lvlText w:val="o"/>
      <w:lvlJc w:val="left"/>
      <w:pPr>
        <w:ind w:left="4680" w:hanging="360"/>
      </w:pPr>
      <w:rPr>
        <w:rFonts w:ascii="Courier New" w:hAnsi="Courier New" w:cs="Courier New" w:hint="default"/>
      </w:rPr>
    </w:lvl>
    <w:lvl w:ilvl="8" w:tplc="08130005" w:tentative="1">
      <w:start w:val="1"/>
      <w:numFmt w:val="bullet"/>
      <w:lvlText w:val=""/>
      <w:lvlJc w:val="left"/>
      <w:pPr>
        <w:ind w:left="5400" w:hanging="360"/>
      </w:pPr>
      <w:rPr>
        <w:rFonts w:ascii="Wingdings" w:hAnsi="Wingdings" w:hint="default"/>
      </w:rPr>
    </w:lvl>
  </w:abstractNum>
  <w:abstractNum w:abstractNumId="21" w15:restartNumberingAfterBreak="0">
    <w:nsid w:val="77D5085D"/>
    <w:multiLevelType w:val="hybridMultilevel"/>
    <w:tmpl w:val="210C3844"/>
    <w:lvl w:ilvl="0" w:tplc="73588CB6">
      <w:start w:val="1"/>
      <w:numFmt w:val="bullet"/>
      <w:lvlText w:val=""/>
      <w:lvlJc w:val="left"/>
      <w:pPr>
        <w:tabs>
          <w:tab w:val="num" w:pos="360"/>
        </w:tabs>
        <w:ind w:left="340" w:hanging="340"/>
      </w:pPr>
      <w:rPr>
        <w:rFonts w:ascii="Symbol" w:hAnsi="Symbol" w:hint="default"/>
        <w:color w:val="auto"/>
      </w:rPr>
    </w:lvl>
    <w:lvl w:ilvl="1" w:tplc="161471B4">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0"/>
  </w:num>
  <w:num w:numId="3">
    <w:abstractNumId w:val="10"/>
  </w:num>
  <w:num w:numId="4">
    <w:abstractNumId w:val="3"/>
  </w:num>
  <w:num w:numId="5">
    <w:abstractNumId w:val="4"/>
  </w:num>
  <w:num w:numId="6">
    <w:abstractNumId w:val="9"/>
  </w:num>
  <w:num w:numId="7">
    <w:abstractNumId w:val="1"/>
  </w:num>
  <w:num w:numId="8">
    <w:abstractNumId w:val="16"/>
  </w:num>
  <w:num w:numId="9">
    <w:abstractNumId w:val="13"/>
  </w:num>
  <w:num w:numId="10">
    <w:abstractNumId w:val="14"/>
  </w:num>
  <w:num w:numId="11">
    <w:abstractNumId w:val="19"/>
  </w:num>
  <w:num w:numId="12">
    <w:abstractNumId w:val="15"/>
  </w:num>
  <w:num w:numId="13">
    <w:abstractNumId w:val="3"/>
  </w:num>
  <w:num w:numId="14">
    <w:abstractNumId w:val="21"/>
  </w:num>
  <w:num w:numId="15">
    <w:abstractNumId w:val="7"/>
  </w:num>
  <w:num w:numId="16">
    <w:abstractNumId w:val="3"/>
  </w:num>
  <w:num w:numId="17">
    <w:abstractNumId w:val="20"/>
  </w:num>
  <w:num w:numId="18">
    <w:abstractNumId w:val="11"/>
  </w:num>
  <w:num w:numId="19">
    <w:abstractNumId w:val="6"/>
  </w:num>
  <w:num w:numId="20">
    <w:abstractNumId w:val="17"/>
  </w:num>
  <w:num w:numId="21">
    <w:abstractNumId w:val="12"/>
  </w:num>
  <w:num w:numId="22">
    <w:abstractNumId w:val="5"/>
  </w:num>
  <w:num w:numId="23">
    <w:abstractNumId w:val="8"/>
  </w:num>
  <w:num w:numId="24">
    <w:abstractNumId w:val="3"/>
  </w:num>
  <w:num w:numId="25">
    <w:abstractNumId w:val="10"/>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 w:vendorID="64" w:dllVersion="131078" w:nlCheck="1" w:checkStyle="0"/>
  <w:activeWritingStyle w:appName="MSWord" w:lang="nl-NL" w:vendorID="64" w:dllVersion="131078" w:nlCheck="1" w:checkStyle="0"/>
  <w:activeWritingStyle w:appName="MSWord" w:lang="nl-BE"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6AA"/>
    <w:rsid w:val="000071A3"/>
    <w:rsid w:val="000168BB"/>
    <w:rsid w:val="00021F39"/>
    <w:rsid w:val="00024BD0"/>
    <w:rsid w:val="00024E38"/>
    <w:rsid w:val="000314CD"/>
    <w:rsid w:val="000350B6"/>
    <w:rsid w:val="000410F9"/>
    <w:rsid w:val="000561FB"/>
    <w:rsid w:val="000A2928"/>
    <w:rsid w:val="000A6431"/>
    <w:rsid w:val="000C763B"/>
    <w:rsid w:val="000F5734"/>
    <w:rsid w:val="001422A4"/>
    <w:rsid w:val="001617A1"/>
    <w:rsid w:val="0017015A"/>
    <w:rsid w:val="001815A1"/>
    <w:rsid w:val="00235452"/>
    <w:rsid w:val="002B3793"/>
    <w:rsid w:val="002B7714"/>
    <w:rsid w:val="002D1638"/>
    <w:rsid w:val="002E10FC"/>
    <w:rsid w:val="002F2724"/>
    <w:rsid w:val="002F2A50"/>
    <w:rsid w:val="002F3A04"/>
    <w:rsid w:val="00300013"/>
    <w:rsid w:val="00307E57"/>
    <w:rsid w:val="00350761"/>
    <w:rsid w:val="00366B34"/>
    <w:rsid w:val="00375971"/>
    <w:rsid w:val="003B5DDB"/>
    <w:rsid w:val="003B680A"/>
    <w:rsid w:val="003C36AC"/>
    <w:rsid w:val="003C4BD2"/>
    <w:rsid w:val="003F35DB"/>
    <w:rsid w:val="00431D5D"/>
    <w:rsid w:val="00463A48"/>
    <w:rsid w:val="0048665D"/>
    <w:rsid w:val="004A101A"/>
    <w:rsid w:val="004C1855"/>
    <w:rsid w:val="004C7E8E"/>
    <w:rsid w:val="004E2546"/>
    <w:rsid w:val="00506090"/>
    <w:rsid w:val="005809CE"/>
    <w:rsid w:val="00580E04"/>
    <w:rsid w:val="005C3F28"/>
    <w:rsid w:val="00632345"/>
    <w:rsid w:val="006425DE"/>
    <w:rsid w:val="00643928"/>
    <w:rsid w:val="00696738"/>
    <w:rsid w:val="006A0D59"/>
    <w:rsid w:val="006A47AC"/>
    <w:rsid w:val="006A53ED"/>
    <w:rsid w:val="0073576E"/>
    <w:rsid w:val="00760675"/>
    <w:rsid w:val="00760D5F"/>
    <w:rsid w:val="0077497C"/>
    <w:rsid w:val="00774DFE"/>
    <w:rsid w:val="007A5E7C"/>
    <w:rsid w:val="007F0286"/>
    <w:rsid w:val="007F14E7"/>
    <w:rsid w:val="00816463"/>
    <w:rsid w:val="0083649C"/>
    <w:rsid w:val="0087621C"/>
    <w:rsid w:val="0088003F"/>
    <w:rsid w:val="00886BE0"/>
    <w:rsid w:val="00896266"/>
    <w:rsid w:val="008A2243"/>
    <w:rsid w:val="008D2C64"/>
    <w:rsid w:val="008E57B5"/>
    <w:rsid w:val="00945551"/>
    <w:rsid w:val="00953AD3"/>
    <w:rsid w:val="00974172"/>
    <w:rsid w:val="009951F4"/>
    <w:rsid w:val="009B7C61"/>
    <w:rsid w:val="009C001A"/>
    <w:rsid w:val="00A11ABF"/>
    <w:rsid w:val="00A14CFC"/>
    <w:rsid w:val="00A21209"/>
    <w:rsid w:val="00A64057"/>
    <w:rsid w:val="00A6733A"/>
    <w:rsid w:val="00A70ED4"/>
    <w:rsid w:val="00A859C9"/>
    <w:rsid w:val="00A87724"/>
    <w:rsid w:val="00AA61F4"/>
    <w:rsid w:val="00B378DB"/>
    <w:rsid w:val="00B57816"/>
    <w:rsid w:val="00B67114"/>
    <w:rsid w:val="00BC304A"/>
    <w:rsid w:val="00BF3A9C"/>
    <w:rsid w:val="00C17B4A"/>
    <w:rsid w:val="00C27AAC"/>
    <w:rsid w:val="00C32A3E"/>
    <w:rsid w:val="00C33735"/>
    <w:rsid w:val="00C424CA"/>
    <w:rsid w:val="00C76CF7"/>
    <w:rsid w:val="00C93DE7"/>
    <w:rsid w:val="00CF1EBE"/>
    <w:rsid w:val="00CF326E"/>
    <w:rsid w:val="00D058E6"/>
    <w:rsid w:val="00D21D87"/>
    <w:rsid w:val="00D444CC"/>
    <w:rsid w:val="00D629A7"/>
    <w:rsid w:val="00DA294A"/>
    <w:rsid w:val="00DE5D02"/>
    <w:rsid w:val="00E516AA"/>
    <w:rsid w:val="00E57F16"/>
    <w:rsid w:val="00E6474C"/>
    <w:rsid w:val="00E95A43"/>
    <w:rsid w:val="00EB1AD6"/>
    <w:rsid w:val="00EB76B4"/>
    <w:rsid w:val="00EE7B0C"/>
    <w:rsid w:val="00F0681C"/>
    <w:rsid w:val="00F2488C"/>
    <w:rsid w:val="00F55C80"/>
    <w:rsid w:val="00F67E3F"/>
    <w:rsid w:val="00FB52B0"/>
    <w:rsid w:val="00FD3788"/>
    <w:rsid w:val="00FE6BB6"/>
    <w:rsid w:val="00FF1BA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8E3541D"/>
  <w15:docId w15:val="{492FE836-3123-480B-9F73-7C9F02043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06090"/>
    <w:pPr>
      <w:keepNext/>
      <w:keepLines/>
      <w:numPr>
        <w:numId w:val="15"/>
      </w:numPr>
      <w:spacing w:before="480" w:after="0"/>
      <w:outlineLvl w:val="0"/>
    </w:pPr>
    <w:rPr>
      <w:rFonts w:ascii="Arial" w:eastAsiaTheme="majorEastAsia" w:hAnsi="Arial" w:cstheme="majorBidi"/>
      <w:b/>
      <w:bCs/>
      <w:color w:val="FF0000"/>
      <w:sz w:val="28"/>
      <w:szCs w:val="28"/>
    </w:rPr>
  </w:style>
  <w:style w:type="paragraph" w:styleId="Kop2">
    <w:name w:val="heading 2"/>
    <w:basedOn w:val="Standaard"/>
    <w:next w:val="Standaard"/>
    <w:link w:val="Kop2Char"/>
    <w:uiPriority w:val="9"/>
    <w:unhideWhenUsed/>
    <w:qFormat/>
    <w:rsid w:val="00C17B4A"/>
    <w:pPr>
      <w:keepNext/>
      <w:keepLines/>
      <w:numPr>
        <w:numId w:val="3"/>
      </w:numPr>
      <w:spacing w:before="200" w:after="0"/>
      <w:outlineLvl w:val="1"/>
    </w:pPr>
    <w:rPr>
      <w:rFonts w:ascii="Arial" w:eastAsiaTheme="majorEastAsia" w:hAnsi="Arial" w:cstheme="majorBidi"/>
      <w:b/>
      <w:bCs/>
      <w:color w:val="FF0000"/>
      <w:sz w:val="26"/>
      <w:szCs w:val="26"/>
    </w:rPr>
  </w:style>
  <w:style w:type="paragraph" w:styleId="Kop3">
    <w:name w:val="heading 3"/>
    <w:basedOn w:val="Standaard"/>
    <w:next w:val="Standaard"/>
    <w:link w:val="Kop3Char"/>
    <w:uiPriority w:val="9"/>
    <w:unhideWhenUsed/>
    <w:qFormat/>
    <w:rsid w:val="00C17B4A"/>
    <w:pPr>
      <w:keepNext/>
      <w:keepLines/>
      <w:numPr>
        <w:numId w:val="4"/>
      </w:numPr>
      <w:spacing w:before="200" w:after="0"/>
      <w:outlineLvl w:val="2"/>
    </w:pPr>
    <w:rPr>
      <w:rFonts w:ascii="Arial" w:eastAsiaTheme="majorEastAsia" w:hAnsi="Arial" w:cstheme="majorBidi"/>
      <w:b/>
      <w:bCs/>
      <w:color w:val="FF0000"/>
    </w:rPr>
  </w:style>
  <w:style w:type="paragraph" w:styleId="Kop4">
    <w:name w:val="heading 4"/>
    <w:basedOn w:val="Standaard"/>
    <w:next w:val="Standaard"/>
    <w:link w:val="Kop4Char"/>
    <w:uiPriority w:val="9"/>
    <w:unhideWhenUsed/>
    <w:qFormat/>
    <w:rsid w:val="002F2A50"/>
    <w:pPr>
      <w:keepNext/>
      <w:keepLines/>
      <w:spacing w:before="200" w:after="0"/>
      <w:outlineLvl w:val="3"/>
    </w:pPr>
    <w:rPr>
      <w:rFonts w:ascii="Arial" w:eastAsiaTheme="majorEastAsia" w:hAnsi="Arial" w:cstheme="majorBidi"/>
      <w:b/>
      <w:bCs/>
      <w:iCs/>
      <w:sz w:val="20"/>
    </w:rPr>
  </w:style>
  <w:style w:type="paragraph" w:styleId="Kop6">
    <w:name w:val="heading 6"/>
    <w:basedOn w:val="Standaard"/>
    <w:next w:val="Standaard"/>
    <w:link w:val="Kop6Char"/>
    <w:autoRedefine/>
    <w:qFormat/>
    <w:rsid w:val="00021F39"/>
    <w:pPr>
      <w:overflowPunct w:val="0"/>
      <w:autoSpaceDE w:val="0"/>
      <w:autoSpaceDN w:val="0"/>
      <w:adjustRightInd w:val="0"/>
      <w:spacing w:before="120" w:after="80" w:line="240" w:lineRule="auto"/>
      <w:textAlignment w:val="baseline"/>
      <w:outlineLvl w:val="5"/>
    </w:pPr>
    <w:rPr>
      <w:rFonts w:ascii="Trebuchet MS" w:eastAsia="Times New Roman" w:hAnsi="Trebuchet MS" w:cs="Times New Roman"/>
      <w:b/>
      <w:sz w:val="20"/>
      <w:szCs w:val="20"/>
      <w:u w:val="single"/>
      <w:lang w:val="nl"/>
    </w:rPr>
  </w:style>
  <w:style w:type="paragraph" w:styleId="Kop7">
    <w:name w:val="heading 7"/>
    <w:basedOn w:val="Standaard"/>
    <w:next w:val="Standaard"/>
    <w:link w:val="Kop7Char"/>
    <w:uiPriority w:val="9"/>
    <w:semiHidden/>
    <w:unhideWhenUsed/>
    <w:qFormat/>
    <w:rsid w:val="000071A3"/>
    <w:pPr>
      <w:keepNext/>
      <w:keepLines/>
      <w:spacing w:before="200" w:after="0"/>
      <w:outlineLvl w:val="6"/>
    </w:pPr>
    <w:rPr>
      <w:rFonts w:ascii="Arial" w:eastAsiaTheme="majorEastAsia" w:hAnsi="Arial" w:cstheme="majorBidi"/>
      <w:iCs/>
      <w:color w:val="404040" w:themeColor="text1" w:themeTint="BF"/>
      <w:sz w:val="20"/>
      <w:u w:val="single"/>
    </w:rPr>
  </w:style>
  <w:style w:type="paragraph" w:styleId="Kop8">
    <w:name w:val="heading 8"/>
    <w:basedOn w:val="Standaard"/>
    <w:next w:val="Plattetekstinspringen"/>
    <w:link w:val="Kop8Char"/>
    <w:autoRedefine/>
    <w:qFormat/>
    <w:rsid w:val="000071A3"/>
    <w:pPr>
      <w:keepNext/>
      <w:overflowPunct w:val="0"/>
      <w:autoSpaceDE w:val="0"/>
      <w:autoSpaceDN w:val="0"/>
      <w:adjustRightInd w:val="0"/>
      <w:spacing w:before="100" w:after="60" w:line="240" w:lineRule="auto"/>
      <w:textAlignment w:val="baseline"/>
      <w:outlineLvl w:val="7"/>
    </w:pPr>
    <w:rPr>
      <w:rFonts w:ascii="Arial" w:eastAsia="Times New Roman" w:hAnsi="Arial" w:cs="Times New Roman"/>
      <w:sz w:val="20"/>
      <w:szCs w:val="20"/>
      <w:u w:val="single"/>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E516AA"/>
    <w:pPr>
      <w:autoSpaceDE w:val="0"/>
      <w:autoSpaceDN w:val="0"/>
      <w:adjustRightInd w:val="0"/>
      <w:spacing w:after="0" w:line="288" w:lineRule="auto"/>
      <w:textAlignment w:val="center"/>
    </w:pPr>
    <w:rPr>
      <w:rFonts w:ascii="MinionPro-Regular" w:hAnsi="MinionPro-Regular" w:cs="MinionPro-Regular"/>
      <w:color w:val="000000"/>
      <w:sz w:val="24"/>
      <w:szCs w:val="24"/>
      <w:lang w:val="nl-NL"/>
    </w:rPr>
  </w:style>
  <w:style w:type="paragraph" w:styleId="Geenafstand">
    <w:name w:val="No Spacing"/>
    <w:link w:val="GeenafstandChar"/>
    <w:autoRedefine/>
    <w:uiPriority w:val="1"/>
    <w:qFormat/>
    <w:rsid w:val="00024E38"/>
    <w:pPr>
      <w:spacing w:after="0" w:line="240" w:lineRule="auto"/>
      <w:ind w:left="360"/>
    </w:pPr>
    <w:rPr>
      <w:rFonts w:ascii="Arial" w:hAnsi="Arial" w:cs="Arial"/>
      <w:sz w:val="20"/>
      <w:szCs w:val="20"/>
    </w:rPr>
  </w:style>
  <w:style w:type="character" w:customStyle="1" w:styleId="Kop1Char">
    <w:name w:val="Kop 1 Char"/>
    <w:basedOn w:val="Standaardalinea-lettertype"/>
    <w:link w:val="Kop1"/>
    <w:uiPriority w:val="9"/>
    <w:rsid w:val="00506090"/>
    <w:rPr>
      <w:rFonts w:ascii="Arial" w:eastAsiaTheme="majorEastAsia" w:hAnsi="Arial" w:cstheme="majorBidi"/>
      <w:b/>
      <w:bCs/>
      <w:color w:val="FF0000"/>
      <w:sz w:val="28"/>
      <w:szCs w:val="28"/>
    </w:rPr>
  </w:style>
  <w:style w:type="character" w:customStyle="1" w:styleId="Kop2Char">
    <w:name w:val="Kop 2 Char"/>
    <w:basedOn w:val="Standaardalinea-lettertype"/>
    <w:link w:val="Kop2"/>
    <w:uiPriority w:val="9"/>
    <w:rsid w:val="00C17B4A"/>
    <w:rPr>
      <w:rFonts w:ascii="Arial" w:eastAsiaTheme="majorEastAsia" w:hAnsi="Arial" w:cstheme="majorBidi"/>
      <w:b/>
      <w:bCs/>
      <w:color w:val="FF0000"/>
      <w:sz w:val="26"/>
      <w:szCs w:val="26"/>
    </w:rPr>
  </w:style>
  <w:style w:type="paragraph" w:customStyle="1" w:styleId="Aantepassen">
    <w:name w:val="Aan te passen"/>
    <w:basedOn w:val="Geenafstand"/>
    <w:link w:val="AantepassenChar"/>
    <w:qFormat/>
    <w:rsid w:val="00E516AA"/>
    <w:rPr>
      <w:color w:val="FF0000"/>
    </w:rPr>
  </w:style>
  <w:style w:type="character" w:customStyle="1" w:styleId="Kop6Char">
    <w:name w:val="Kop 6 Char"/>
    <w:basedOn w:val="Standaardalinea-lettertype"/>
    <w:link w:val="Kop6"/>
    <w:rsid w:val="00021F39"/>
    <w:rPr>
      <w:rFonts w:ascii="Trebuchet MS" w:eastAsia="Times New Roman" w:hAnsi="Trebuchet MS" w:cs="Times New Roman"/>
      <w:b/>
      <w:sz w:val="20"/>
      <w:szCs w:val="20"/>
      <w:u w:val="single"/>
      <w:lang w:val="nl"/>
    </w:rPr>
  </w:style>
  <w:style w:type="character" w:customStyle="1" w:styleId="GeenafstandChar">
    <w:name w:val="Geen afstand Char"/>
    <w:basedOn w:val="Standaardalinea-lettertype"/>
    <w:link w:val="Geenafstand"/>
    <w:uiPriority w:val="1"/>
    <w:rsid w:val="00024E38"/>
    <w:rPr>
      <w:rFonts w:ascii="Arial" w:hAnsi="Arial" w:cs="Arial"/>
      <w:sz w:val="20"/>
      <w:szCs w:val="20"/>
    </w:rPr>
  </w:style>
  <w:style w:type="character" w:customStyle="1" w:styleId="AantepassenChar">
    <w:name w:val="Aan te passen Char"/>
    <w:basedOn w:val="GeenafstandChar"/>
    <w:link w:val="Aantepassen"/>
    <w:rsid w:val="00E516AA"/>
    <w:rPr>
      <w:rFonts w:ascii="Arial" w:hAnsi="Arial" w:cs="Arial"/>
      <w:color w:val="FF0000"/>
      <w:sz w:val="20"/>
      <w:szCs w:val="20"/>
    </w:rPr>
  </w:style>
  <w:style w:type="character" w:customStyle="1" w:styleId="Kop8Char">
    <w:name w:val="Kop 8 Char"/>
    <w:basedOn w:val="Standaardalinea-lettertype"/>
    <w:link w:val="Kop8"/>
    <w:rsid w:val="000071A3"/>
    <w:rPr>
      <w:rFonts w:ascii="Arial" w:eastAsia="Times New Roman" w:hAnsi="Arial" w:cs="Times New Roman"/>
      <w:sz w:val="20"/>
      <w:szCs w:val="20"/>
      <w:u w:val="single"/>
      <w:lang w:val="nl"/>
    </w:rPr>
  </w:style>
  <w:style w:type="paragraph" w:styleId="Plattetekstinspringen">
    <w:name w:val="Body Text Indent"/>
    <w:basedOn w:val="Standaard"/>
    <w:link w:val="PlattetekstinspringenChar"/>
    <w:autoRedefine/>
    <w:rsid w:val="004C1855"/>
    <w:pPr>
      <w:numPr>
        <w:numId w:val="23"/>
      </w:numPr>
      <w:tabs>
        <w:tab w:val="left" w:pos="1701"/>
      </w:tabs>
      <w:overflowPunct w:val="0"/>
      <w:autoSpaceDE w:val="0"/>
      <w:autoSpaceDN w:val="0"/>
      <w:adjustRightInd w:val="0"/>
      <w:spacing w:after="0" w:line="240" w:lineRule="auto"/>
      <w:textAlignment w:val="baseline"/>
    </w:pPr>
    <w:rPr>
      <w:rFonts w:ascii="Trebuchet MS" w:eastAsia="Times New Roman" w:hAnsi="Trebuchet MS" w:cs="Times New Roman"/>
      <w:sz w:val="20"/>
      <w:szCs w:val="20"/>
      <w:lang w:val="nl"/>
    </w:rPr>
  </w:style>
  <w:style w:type="character" w:customStyle="1" w:styleId="PlattetekstinspringenChar">
    <w:name w:val="Platte tekst inspringen Char"/>
    <w:basedOn w:val="Standaardalinea-lettertype"/>
    <w:link w:val="Plattetekstinspringen"/>
    <w:rsid w:val="004C1855"/>
    <w:rPr>
      <w:rFonts w:ascii="Trebuchet MS" w:eastAsia="Times New Roman" w:hAnsi="Trebuchet MS" w:cs="Times New Roman"/>
      <w:sz w:val="20"/>
      <w:szCs w:val="20"/>
      <w:lang w:val="nl"/>
    </w:rPr>
  </w:style>
  <w:style w:type="paragraph" w:styleId="Plattetekstinspringen2">
    <w:name w:val="Body Text Indent 2"/>
    <w:basedOn w:val="Standaard"/>
    <w:link w:val="Plattetekstinspringen2Char"/>
    <w:autoRedefine/>
    <w:qFormat/>
    <w:rsid w:val="00E516AA"/>
    <w:pPr>
      <w:numPr>
        <w:numId w:val="2"/>
      </w:numPr>
      <w:overflowPunct w:val="0"/>
      <w:autoSpaceDE w:val="0"/>
      <w:autoSpaceDN w:val="0"/>
      <w:adjustRightInd w:val="0"/>
      <w:spacing w:after="0" w:line="240" w:lineRule="auto"/>
      <w:jc w:val="both"/>
      <w:textAlignment w:val="baseline"/>
    </w:pPr>
    <w:rPr>
      <w:rFonts w:ascii="Trebuchet MS" w:eastAsia="Times New Roman" w:hAnsi="Trebuchet MS" w:cs="Times New Roman"/>
      <w:sz w:val="20"/>
      <w:szCs w:val="20"/>
      <w:lang w:val="nl-NL"/>
    </w:rPr>
  </w:style>
  <w:style w:type="character" w:customStyle="1" w:styleId="Plattetekstinspringen2Char">
    <w:name w:val="Platte tekst inspringen 2 Char"/>
    <w:basedOn w:val="Standaardalinea-lettertype"/>
    <w:link w:val="Plattetekstinspringen2"/>
    <w:rsid w:val="00E516AA"/>
    <w:rPr>
      <w:rFonts w:ascii="Trebuchet MS" w:eastAsia="Times New Roman" w:hAnsi="Trebuchet MS" w:cs="Times New Roman"/>
      <w:sz w:val="20"/>
      <w:szCs w:val="20"/>
      <w:lang w:val="nl-NL"/>
    </w:rPr>
  </w:style>
  <w:style w:type="paragraph" w:styleId="Plattetekstinspringen3">
    <w:name w:val="Body Text Indent 3"/>
    <w:basedOn w:val="Plattetekstinspringen2"/>
    <w:link w:val="Plattetekstinspringen3Char"/>
    <w:autoRedefine/>
    <w:rsid w:val="00E516AA"/>
    <w:pPr>
      <w:numPr>
        <w:ilvl w:val="1"/>
      </w:numPr>
    </w:pPr>
  </w:style>
  <w:style w:type="character" w:customStyle="1" w:styleId="Plattetekstinspringen3Char">
    <w:name w:val="Platte tekst inspringen 3 Char"/>
    <w:basedOn w:val="Standaardalinea-lettertype"/>
    <w:link w:val="Plattetekstinspringen3"/>
    <w:rsid w:val="00E516AA"/>
    <w:rPr>
      <w:rFonts w:ascii="Trebuchet MS" w:eastAsia="Times New Roman" w:hAnsi="Trebuchet MS" w:cs="Times New Roman"/>
      <w:sz w:val="20"/>
      <w:szCs w:val="20"/>
      <w:lang w:val="nl-NL"/>
    </w:rPr>
  </w:style>
  <w:style w:type="paragraph" w:customStyle="1" w:styleId="ofwel">
    <w:name w:val="ofwel"/>
    <w:basedOn w:val="Plattetekst"/>
    <w:next w:val="Plattetekstinspringen"/>
    <w:link w:val="ofwelChar"/>
    <w:autoRedefine/>
    <w:qFormat/>
    <w:rsid w:val="00E516AA"/>
    <w:pPr>
      <w:tabs>
        <w:tab w:val="left" w:pos="851"/>
      </w:tabs>
      <w:overflowPunct w:val="0"/>
      <w:autoSpaceDE w:val="0"/>
      <w:autoSpaceDN w:val="0"/>
      <w:adjustRightInd w:val="0"/>
      <w:spacing w:before="20" w:after="20" w:line="240" w:lineRule="auto"/>
      <w:ind w:left="851" w:hanging="851"/>
      <w:jc w:val="both"/>
      <w:textAlignment w:val="baseline"/>
    </w:pPr>
    <w:rPr>
      <w:rFonts w:ascii="Trebuchet MS" w:eastAsia="Times New Roman" w:hAnsi="Trebuchet MS" w:cs="Times New Roman"/>
      <w:b/>
      <w:color w:val="0033CC"/>
      <w:sz w:val="20"/>
      <w:szCs w:val="20"/>
      <w:lang w:val="nl-NL"/>
    </w:rPr>
  </w:style>
  <w:style w:type="character" w:customStyle="1" w:styleId="ofwelChar">
    <w:name w:val="ofwel Char"/>
    <w:basedOn w:val="PlattetekstChar"/>
    <w:link w:val="ofwel"/>
    <w:rsid w:val="00E516AA"/>
    <w:rPr>
      <w:rFonts w:ascii="Trebuchet MS" w:eastAsia="Times New Roman" w:hAnsi="Trebuchet MS" w:cs="Times New Roman"/>
      <w:b/>
      <w:color w:val="0033CC"/>
      <w:sz w:val="20"/>
      <w:szCs w:val="20"/>
      <w:lang w:val="nl-NL"/>
    </w:rPr>
  </w:style>
  <w:style w:type="character" w:customStyle="1" w:styleId="Keuze-blauw">
    <w:name w:val="Keuze-blauw"/>
    <w:basedOn w:val="Standaardalinea-lettertype"/>
    <w:uiPriority w:val="1"/>
    <w:qFormat/>
    <w:rsid w:val="00506090"/>
    <w:rPr>
      <w:rFonts w:ascii="Arial" w:hAnsi="Arial"/>
      <w:color w:val="0000FF"/>
      <w:sz w:val="20"/>
      <w:lang w:val="nl" w:eastAsia="en-US"/>
    </w:rPr>
  </w:style>
  <w:style w:type="paragraph" w:customStyle="1" w:styleId="ofwelinspringen">
    <w:name w:val="ofwel inspringen"/>
    <w:basedOn w:val="ofwel"/>
    <w:autoRedefine/>
    <w:qFormat/>
    <w:rsid w:val="00D444CC"/>
    <w:pPr>
      <w:ind w:left="1418" w:hanging="1021"/>
    </w:pPr>
    <w:rPr>
      <w:b w:val="0"/>
      <w:color w:val="auto"/>
    </w:rPr>
  </w:style>
  <w:style w:type="paragraph" w:styleId="Plattetekst">
    <w:name w:val="Body Text"/>
    <w:basedOn w:val="Standaard"/>
    <w:link w:val="PlattetekstChar"/>
    <w:uiPriority w:val="99"/>
    <w:semiHidden/>
    <w:unhideWhenUsed/>
    <w:rsid w:val="00E516AA"/>
    <w:pPr>
      <w:spacing w:after="120"/>
    </w:pPr>
  </w:style>
  <w:style w:type="character" w:customStyle="1" w:styleId="PlattetekstChar">
    <w:name w:val="Platte tekst Char"/>
    <w:basedOn w:val="Standaardalinea-lettertype"/>
    <w:link w:val="Plattetekst"/>
    <w:uiPriority w:val="99"/>
    <w:semiHidden/>
    <w:rsid w:val="00E516AA"/>
  </w:style>
  <w:style w:type="character" w:customStyle="1" w:styleId="Kop3Char">
    <w:name w:val="Kop 3 Char"/>
    <w:basedOn w:val="Standaardalinea-lettertype"/>
    <w:link w:val="Kop3"/>
    <w:uiPriority w:val="9"/>
    <w:rsid w:val="00C17B4A"/>
    <w:rPr>
      <w:rFonts w:ascii="Arial" w:eastAsiaTheme="majorEastAsia" w:hAnsi="Arial" w:cstheme="majorBidi"/>
      <w:b/>
      <w:bCs/>
      <w:color w:val="FF0000"/>
    </w:rPr>
  </w:style>
  <w:style w:type="character" w:customStyle="1" w:styleId="Kop7Char">
    <w:name w:val="Kop 7 Char"/>
    <w:basedOn w:val="Standaardalinea-lettertype"/>
    <w:link w:val="Kop7"/>
    <w:uiPriority w:val="9"/>
    <w:semiHidden/>
    <w:rsid w:val="000071A3"/>
    <w:rPr>
      <w:rFonts w:ascii="Arial" w:eastAsiaTheme="majorEastAsia" w:hAnsi="Arial" w:cstheme="majorBidi"/>
      <w:iCs/>
      <w:color w:val="404040" w:themeColor="text1" w:themeTint="BF"/>
      <w:sz w:val="20"/>
      <w:u w:val="single"/>
    </w:rPr>
  </w:style>
  <w:style w:type="character" w:customStyle="1" w:styleId="MeetChar">
    <w:name w:val="MeetChar"/>
    <w:basedOn w:val="Standaardalinea-lettertype"/>
    <w:rsid w:val="00FF1BA4"/>
    <w:rPr>
      <w:color w:val="008080"/>
    </w:rPr>
  </w:style>
  <w:style w:type="paragraph" w:styleId="Koptekst">
    <w:name w:val="header"/>
    <w:basedOn w:val="Standaard"/>
    <w:link w:val="KoptekstChar"/>
    <w:uiPriority w:val="99"/>
    <w:unhideWhenUsed/>
    <w:rsid w:val="00BC30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304A"/>
  </w:style>
  <w:style w:type="paragraph" w:styleId="Voettekst">
    <w:name w:val="footer"/>
    <w:basedOn w:val="Standaard"/>
    <w:link w:val="VoettekstChar"/>
    <w:uiPriority w:val="99"/>
    <w:unhideWhenUsed/>
    <w:rsid w:val="00BC30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304A"/>
  </w:style>
  <w:style w:type="paragraph" w:styleId="Kopvaninhoudsopgave">
    <w:name w:val="TOC Heading"/>
    <w:basedOn w:val="Kop1"/>
    <w:next w:val="Standaard"/>
    <w:uiPriority w:val="39"/>
    <w:semiHidden/>
    <w:unhideWhenUsed/>
    <w:qFormat/>
    <w:rsid w:val="00C17B4A"/>
    <w:pPr>
      <w:outlineLvl w:val="9"/>
    </w:pPr>
    <w:rPr>
      <w:lang w:eastAsia="nl-BE"/>
    </w:rPr>
  </w:style>
  <w:style w:type="paragraph" w:styleId="Inhopg1">
    <w:name w:val="toc 1"/>
    <w:basedOn w:val="Standaard"/>
    <w:next w:val="Standaard"/>
    <w:autoRedefine/>
    <w:uiPriority w:val="39"/>
    <w:unhideWhenUsed/>
    <w:rsid w:val="00C17B4A"/>
    <w:pPr>
      <w:spacing w:after="100"/>
    </w:pPr>
  </w:style>
  <w:style w:type="paragraph" w:styleId="Inhopg2">
    <w:name w:val="toc 2"/>
    <w:basedOn w:val="Standaard"/>
    <w:next w:val="Standaard"/>
    <w:autoRedefine/>
    <w:uiPriority w:val="39"/>
    <w:unhideWhenUsed/>
    <w:rsid w:val="00C17B4A"/>
    <w:pPr>
      <w:spacing w:after="100"/>
      <w:ind w:left="220"/>
    </w:pPr>
  </w:style>
  <w:style w:type="paragraph" w:styleId="Inhopg3">
    <w:name w:val="toc 3"/>
    <w:basedOn w:val="Standaard"/>
    <w:next w:val="Standaard"/>
    <w:autoRedefine/>
    <w:uiPriority w:val="39"/>
    <w:unhideWhenUsed/>
    <w:rsid w:val="00C17B4A"/>
    <w:pPr>
      <w:spacing w:after="100"/>
      <w:ind w:left="440"/>
    </w:pPr>
  </w:style>
  <w:style w:type="character" w:styleId="Hyperlink">
    <w:name w:val="Hyperlink"/>
    <w:basedOn w:val="Standaardalinea-lettertype"/>
    <w:uiPriority w:val="99"/>
    <w:unhideWhenUsed/>
    <w:rsid w:val="00C17B4A"/>
    <w:rPr>
      <w:color w:val="0000FF" w:themeColor="hyperlink"/>
      <w:u w:val="single"/>
    </w:rPr>
  </w:style>
  <w:style w:type="paragraph" w:styleId="Ballontekst">
    <w:name w:val="Balloon Text"/>
    <w:basedOn w:val="Standaard"/>
    <w:link w:val="BallontekstChar"/>
    <w:uiPriority w:val="99"/>
    <w:semiHidden/>
    <w:unhideWhenUsed/>
    <w:rsid w:val="00C17B4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17B4A"/>
    <w:rPr>
      <w:rFonts w:ascii="Tahoma" w:hAnsi="Tahoma" w:cs="Tahoma"/>
      <w:sz w:val="16"/>
      <w:szCs w:val="16"/>
    </w:rPr>
  </w:style>
  <w:style w:type="character" w:customStyle="1" w:styleId="Kop4Char">
    <w:name w:val="Kop 4 Char"/>
    <w:basedOn w:val="Standaardalinea-lettertype"/>
    <w:link w:val="Kop4"/>
    <w:uiPriority w:val="9"/>
    <w:rsid w:val="002F2A50"/>
    <w:rPr>
      <w:rFonts w:ascii="Arial" w:eastAsiaTheme="majorEastAsia" w:hAnsi="Arial" w:cstheme="majorBidi"/>
      <w:b/>
      <w:bCs/>
      <w:iCs/>
      <w:sz w:val="20"/>
    </w:rPr>
  </w:style>
  <w:style w:type="paragraph" w:customStyle="1" w:styleId="Plattetekstinspringenontwerper">
    <w:name w:val="Platte tekst inspringen (ontwerper)"/>
    <w:basedOn w:val="Plattetekstinspringen"/>
    <w:autoRedefine/>
    <w:qFormat/>
    <w:rsid w:val="00021F39"/>
    <w:pPr>
      <w:numPr>
        <w:numId w:val="26"/>
      </w:numPr>
      <w:pBdr>
        <w:top w:val="dashSmallGap" w:sz="4" w:space="1" w:color="auto"/>
        <w:left w:val="dashSmallGap" w:sz="4" w:space="4" w:color="auto"/>
        <w:bottom w:val="dashSmallGap" w:sz="4" w:space="1" w:color="auto"/>
        <w:right w:val="dashSmallGap" w:sz="4" w:space="4" w:color="auto"/>
      </w:pBdr>
      <w:shd w:val="clear" w:color="auto" w:fill="40B7B9"/>
      <w:tabs>
        <w:tab w:val="clear" w:pos="1701"/>
      </w:tabs>
      <w:ind w:left="357" w:hanging="357"/>
      <w:jc w:val="both"/>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85CDB-DF8E-46AA-B213-B92DC08DF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2714</Words>
  <Characters>14930</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Kristof Poelmans</dc:creator>
  <cp:lastModifiedBy>Holding Tian</cp:lastModifiedBy>
  <cp:revision>2</cp:revision>
  <cp:lastPrinted>2016-07-04T12:34:00Z</cp:lastPrinted>
  <dcterms:created xsi:type="dcterms:W3CDTF">2016-07-04T12:49:00Z</dcterms:created>
  <dcterms:modified xsi:type="dcterms:W3CDTF">2016-07-04T12:49:00Z</dcterms:modified>
</cp:coreProperties>
</file>